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footer7.xml" ContentType="application/vnd.openxmlformats-officedocument.wordprocessingml.footer+xml"/>
  <Override PartName="/word/footer8.xml" ContentType="application/vnd.openxmlformats-officedocument.wordprocessingml.footer+xml"/>
  <Override PartName="/word/header9.xml" ContentType="application/vnd.openxmlformats-officedocument.wordprocessingml.header+xml"/>
  <Override PartName="/word/footer9.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ackground w:color="FFFFFF"/>
  <w:body>
    <w:p w14:paraId="593ABA90" w14:textId="4E556D75" w:rsidR="00372CF7" w:rsidRPr="002D3F36" w:rsidRDefault="00854126">
      <w:pPr>
        <w:rPr>
          <w:i/>
        </w:rPr>
        <w:sectPr w:rsidR="00372CF7" w:rsidRPr="002D3F36" w:rsidSect="00433D79">
          <w:pgSz w:w="11906" w:h="16838"/>
          <w:pgMar w:top="2767" w:right="1134" w:bottom="9520" w:left="2552" w:header="2483" w:footer="709" w:gutter="0"/>
          <w:cols w:space="708"/>
          <w:formProt w:val="0"/>
          <w:titlePg/>
          <w:docGrid w:linePitch="600" w:charSpace="45056"/>
        </w:sectPr>
      </w:pPr>
      <w:r w:rsidRPr="002D3F36">
        <w:rPr>
          <w:i/>
          <w:noProof/>
          <w:lang w:val="en-US" w:eastAsia="en-US"/>
        </w:rPr>
        <mc:AlternateContent>
          <mc:Choice Requires="wps">
            <w:drawing>
              <wp:anchor distT="4283710" distB="71755" distL="1908175" distR="0" simplePos="0" relativeHeight="251662848" behindDoc="0" locked="0" layoutInCell="1" allowOverlap="1" wp14:anchorId="7A61E5F5" wp14:editId="7AB43381">
                <wp:simplePos x="0" y="0"/>
                <wp:positionH relativeFrom="page">
                  <wp:posOffset>1587500</wp:posOffset>
                </wp:positionH>
                <wp:positionV relativeFrom="page">
                  <wp:posOffset>3816350</wp:posOffset>
                </wp:positionV>
                <wp:extent cx="4851400" cy="3599815"/>
                <wp:effectExtent l="0" t="0" r="6350" b="635"/>
                <wp:wrapSquare wrapText="bothSides"/>
                <wp:docPr id="17" name="Document ID"/>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51400" cy="359981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4AF3686" w14:textId="5D4B92D1" w:rsidR="00ED1043" w:rsidRDefault="00B35087">
                            <w:pPr>
                              <w:pStyle w:val="CoverPageH1"/>
                            </w:pPr>
                            <w:sdt>
                              <w:sdtPr>
                                <w:alias w:val="Kategorie"/>
                                <w:tag w:val=""/>
                                <w:id w:val="438948822"/>
                                <w:dataBinding w:prefixMappings="xmlns:ns0='http://purl.org/dc/elements/1.1/' xmlns:ns1='http://schemas.openxmlformats.org/package/2006/metadata/core-properties' " w:xpath="/ns1:coreProperties[1]/ns1:category[1]" w:storeItemID="{6C3C8BC8-F283-45AE-878A-BAB7291924A1}"/>
                                <w:text/>
                              </w:sdtPr>
                              <w:sdtEndPr/>
                              <w:sdtContent>
                                <w:proofErr w:type="spellStart"/>
                                <w:r w:rsidR="00ED1043">
                                  <w:t>Damas</w:t>
                                </w:r>
                                <w:proofErr w:type="spellEnd"/>
                                <w:r w:rsidR="00ED1043">
                                  <w:t xml:space="preserve"> </w:t>
                                </w:r>
                                <w:proofErr w:type="spellStart"/>
                                <w:r w:rsidR="00ED1043">
                                  <w:t>Transelectrica</w:t>
                                </w:r>
                                <w:proofErr w:type="spellEnd"/>
                              </w:sdtContent>
                            </w:sdt>
                          </w:p>
                          <w:p w14:paraId="06D12102" w14:textId="3D7EDBA2" w:rsidR="00ED1043" w:rsidRPr="00F36814" w:rsidRDefault="00B35087" w:rsidP="008267AD">
                            <w:pPr>
                              <w:pStyle w:val="CoverPageH2"/>
                              <w:rPr>
                                <w:lang w:val="en-US"/>
                              </w:rPr>
                            </w:pPr>
                            <w:sdt>
                              <w:sdtPr>
                                <w:rPr>
                                  <w:lang w:val="en-US"/>
                                </w:rPr>
                                <w:alias w:val="Předmět"/>
                                <w:tag w:val=""/>
                                <w:id w:val="238522606"/>
                                <w:dataBinding w:prefixMappings="xmlns:ns0='http://purl.org/dc/elements/1.1/' xmlns:ns1='http://schemas.openxmlformats.org/package/2006/metadata/core-properties' " w:xpath="/ns1:coreProperties[1]/ns0:subject[1]" w:storeItemID="{6C3C8BC8-F283-45AE-878A-BAB7291924A1}"/>
                                <w:text/>
                              </w:sdtPr>
                              <w:sdtEndPr/>
                              <w:sdtContent>
                                <w:r w:rsidR="00162E9E">
                                  <w:rPr>
                                    <w:lang w:val="en-US"/>
                                  </w:rPr>
                                  <w:t>New</w:t>
                                </w:r>
                                <w:r w:rsidR="00ED1043">
                                  <w:rPr>
                                    <w:lang w:val="en-US"/>
                                  </w:rPr>
                                  <w:t xml:space="preserve"> </w:t>
                                </w:r>
                                <w:proofErr w:type="spellStart"/>
                                <w:r w:rsidR="00ED1043">
                                  <w:rPr>
                                    <w:lang w:val="en-US"/>
                                  </w:rPr>
                                  <w:t>Damas</w:t>
                                </w:r>
                                <w:proofErr w:type="spellEnd"/>
                                <w:r w:rsidR="00ED1043">
                                  <w:rPr>
                                    <w:lang w:val="en-US"/>
                                  </w:rPr>
                                  <w:t xml:space="preserve"> system</w:t>
                                </w:r>
                              </w:sdtContent>
                            </w:sdt>
                          </w:p>
                          <w:p w14:paraId="39063C94" w14:textId="645B55AD" w:rsidR="00ED1043" w:rsidRDefault="00B35087">
                            <w:pPr>
                              <w:pStyle w:val="CoverPageH3"/>
                            </w:pPr>
                            <w:sdt>
                              <w:sdtPr>
                                <w:alias w:val="Název"/>
                                <w:tag w:val=""/>
                                <w:id w:val="-369694538"/>
                                <w:dataBinding w:prefixMappings="xmlns:ns0='http://purl.org/dc/elements/1.1/' xmlns:ns1='http://schemas.openxmlformats.org/package/2006/metadata/core-properties' " w:xpath="/ns1:coreProperties[1]/ns0:title[1]" w:storeItemID="{6C3C8BC8-F283-45AE-878A-BAB7291924A1}"/>
                                <w:text/>
                              </w:sdtPr>
                              <w:sdtEndPr/>
                              <w:sdtContent>
                                <w:r w:rsidR="00FE4205">
                                  <w:t xml:space="preserve">Market Participant User Guide for </w:t>
                                </w:r>
                                <w:r w:rsidR="002F70A8">
                                  <w:t>BRPs</w:t>
                                </w:r>
                              </w:sdtContent>
                            </w:sdt>
                            <w:r w:rsidR="00ED1043">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type w14:anchorId="7A61E5F5" id="_x0000_t202" coordsize="21600,21600" o:spt="202" path="m,l,21600r21600,l21600,xe">
                <v:stroke joinstyle="miter"/>
                <v:path gradientshapeok="t" o:connecttype="rect"/>
              </v:shapetype>
              <v:shape id="Document ID" o:spid="_x0000_s1026" type="#_x0000_t202" style="position:absolute;left:0;text-align:left;margin-left:125pt;margin-top:300.5pt;width:382pt;height:283.45pt;z-index:251662848;visibility:visible;mso-wrap-style:square;mso-width-percent:0;mso-height-percent:0;mso-wrap-distance-left:150.25pt;mso-wrap-distance-top:337.3pt;mso-wrap-distance-right:0;mso-wrap-distance-bottom:5.65pt;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ufqj6wEAALsDAAAOAAAAZHJzL2Uyb0RvYy54bWysU9tu2zAMfR+wfxD0vtjumiE14hRdigwD&#10;ugvQ9QNkWbaFyaJGKbGzrx8lJ+m2vg3zg0CJ5CHPIb2+nQbDDgq9BlvxYpFzpqyERtuu4k/fdm9W&#10;nPkgbCMMWFXxo/L8dvP61Xp0pbqCHkyjkBGI9eXoKt6H4Mos87JXg/ALcMqSswUcRKArdlmDYiT0&#10;wWRXef4uGwEbhyCV9/R6Pzv5JuG3rZLhS9t6FZipOPUW0onprOOZbdai7FC4XstTG+IfuhiEtlT0&#10;AnUvgmB71C+gBi0RPLRhIWHIoG21VIkDsSnyv9g89sKpxIXE8e4ik/9/sPLz4dF9RRam9zDRABMJ&#10;7x5AfvfMwrYXtlN3iDD2SjRUuIiSZaPz5Sk1Su1LH0Hq8RM0NGSxD5CAphaHqArxZIROAzheRFdT&#10;YJIer1fL4jonlyTf2+XNzapYphqiPKc79OGDgoFFo+JIU03w4vDgQ2xHlOeQWM2D0c1OG5Mu2NVb&#10;g+wgaAN26Tuh/xFmbAy2ENNmxPiSeEZqM8kw1RM5I98amiMxRpg3iv4AMnrAn5yNtE0V9z/2AhVn&#10;5qMl1eLqnQ08G/XZEFZSasUDZ7O5DfOK7h3qrifkeS4W7kjZVifOz12c+qQNSVKctjmu4O/3FPX8&#10;z21+AQAA//8DAFBLAwQUAAYACAAAACEAb/EewOAAAAANAQAADwAAAGRycy9kb3ducmV2LnhtbEyP&#10;wU7DMBBE70j8g7VIXBC1E0GAEKeCFm5waKl6duMliYjXUew06d+zPcHtjXY0O1MsZ9eJIw6h9aQh&#10;WSgQSJW3LdUadl/vt48gQjRkTecJNZwwwLK8vChMbv1EGzxuYy04hEJuNDQx9rmUoWrQmbDwPRLf&#10;vv3gTGQ51NIOZuJw18lUqUw60xJ/aEyPqwarn+3oNGTrYZw2tLpZ794+zGdfp/vX017r66v55RlE&#10;xDn+meFcn6tDyZ0OfiQbRKchvVe8JXKYShjODpXcMR2YkuzhCWRZyP8ryl8AAAD//wMAUEsBAi0A&#10;FAAGAAgAAAAhALaDOJL+AAAA4QEAABMAAAAAAAAAAAAAAAAAAAAAAFtDb250ZW50X1R5cGVzXS54&#10;bWxQSwECLQAUAAYACAAAACEAOP0h/9YAAACUAQAACwAAAAAAAAAAAAAAAAAvAQAAX3JlbHMvLnJl&#10;bHNQSwECLQAUAAYACAAAACEAC7n6o+sBAAC7AwAADgAAAAAAAAAAAAAAAAAuAgAAZHJzL2Uyb0Rv&#10;Yy54bWxQSwECLQAUAAYACAAAACEAb/EewOAAAAANAQAADwAAAAAAAAAAAAAAAABFBAAAZHJzL2Rv&#10;d25yZXYueG1sUEsFBgAAAAAEAAQA8wAAAFIFAAAAAA==&#10;" stroked="f">
                <v:textbox inset="0,0,0,0">
                  <w:txbxContent>
                    <w:p w14:paraId="14AF3686" w14:textId="5D4B92D1" w:rsidR="00ED1043" w:rsidRDefault="00000000">
                      <w:pPr>
                        <w:pStyle w:val="CoverPageH1"/>
                      </w:pPr>
                      <w:sdt>
                        <w:sdtPr>
                          <w:alias w:val="Kategorie"/>
                          <w:tag w:val=""/>
                          <w:id w:val="438948822"/>
                          <w:dataBinding w:prefixMappings="xmlns:ns0='http://purl.org/dc/elements/1.1/' xmlns:ns1='http://schemas.openxmlformats.org/package/2006/metadata/core-properties' " w:xpath="/ns1:coreProperties[1]/ns1:category[1]" w:storeItemID="{6C3C8BC8-F283-45AE-878A-BAB7291924A1}"/>
                          <w:text/>
                        </w:sdtPr>
                        <w:sdtContent>
                          <w:r w:rsidR="00ED1043">
                            <w:t>Damas Transelectrica</w:t>
                          </w:r>
                        </w:sdtContent>
                      </w:sdt>
                    </w:p>
                    <w:p w14:paraId="06D12102" w14:textId="3D7EDBA2" w:rsidR="00ED1043" w:rsidRPr="00F36814" w:rsidRDefault="00000000" w:rsidP="008267AD">
                      <w:pPr>
                        <w:pStyle w:val="CoverPageH2"/>
                        <w:rPr>
                          <w:lang w:val="en-US"/>
                        </w:rPr>
                      </w:pPr>
                      <w:sdt>
                        <w:sdtPr>
                          <w:rPr>
                            <w:lang w:val="en-US"/>
                          </w:rPr>
                          <w:alias w:val="Předmět"/>
                          <w:tag w:val=""/>
                          <w:id w:val="238522606"/>
                          <w:dataBinding w:prefixMappings="xmlns:ns0='http://purl.org/dc/elements/1.1/' xmlns:ns1='http://schemas.openxmlformats.org/package/2006/metadata/core-properties' " w:xpath="/ns1:coreProperties[1]/ns0:subject[1]" w:storeItemID="{6C3C8BC8-F283-45AE-878A-BAB7291924A1}"/>
                          <w:text/>
                        </w:sdtPr>
                        <w:sdtContent>
                          <w:r w:rsidR="00162E9E">
                            <w:rPr>
                              <w:lang w:val="en-US"/>
                            </w:rPr>
                            <w:t>New</w:t>
                          </w:r>
                          <w:r w:rsidR="00ED1043">
                            <w:rPr>
                              <w:lang w:val="en-US"/>
                            </w:rPr>
                            <w:t xml:space="preserve"> Damas system</w:t>
                          </w:r>
                        </w:sdtContent>
                      </w:sdt>
                    </w:p>
                    <w:p w14:paraId="39063C94" w14:textId="645B55AD" w:rsidR="00ED1043" w:rsidRDefault="00000000">
                      <w:pPr>
                        <w:pStyle w:val="CoverPageH3"/>
                      </w:pPr>
                      <w:sdt>
                        <w:sdtPr>
                          <w:alias w:val="Název"/>
                          <w:tag w:val=""/>
                          <w:id w:val="-369694538"/>
                          <w:dataBinding w:prefixMappings="xmlns:ns0='http://purl.org/dc/elements/1.1/' xmlns:ns1='http://schemas.openxmlformats.org/package/2006/metadata/core-properties' " w:xpath="/ns1:coreProperties[1]/ns0:title[1]" w:storeItemID="{6C3C8BC8-F283-45AE-878A-BAB7291924A1}"/>
                          <w:text/>
                        </w:sdtPr>
                        <w:sdtContent>
                          <w:r w:rsidR="00FE4205">
                            <w:t xml:space="preserve">Market Participant User Guide for </w:t>
                          </w:r>
                          <w:r w:rsidR="002F70A8">
                            <w:t>BRPs</w:t>
                          </w:r>
                        </w:sdtContent>
                      </w:sdt>
                      <w:r w:rsidR="00ED1043">
                        <w:t xml:space="preserve"> </w:t>
                      </w:r>
                    </w:p>
                  </w:txbxContent>
                </v:textbox>
                <w10:wrap type="square" anchorx="page" anchory="page"/>
              </v:shape>
            </w:pict>
          </mc:Fallback>
        </mc:AlternateContent>
      </w:r>
      <w:r w:rsidR="006241B5" w:rsidRPr="002D3F36">
        <w:rPr>
          <w:i/>
          <w:noProof/>
          <w:lang w:val="en-US" w:eastAsia="en-US"/>
        </w:rPr>
        <mc:AlternateContent>
          <mc:Choice Requires="wps">
            <w:drawing>
              <wp:anchor distT="0" distB="0" distL="114300" distR="114300" simplePos="0" relativeHeight="251652608" behindDoc="0" locked="0" layoutInCell="1" allowOverlap="1" wp14:anchorId="481DCDEE" wp14:editId="18FB1F6B">
                <wp:simplePos x="0" y="0"/>
                <wp:positionH relativeFrom="margin">
                  <wp:align>left</wp:align>
                </wp:positionH>
                <wp:positionV relativeFrom="margin">
                  <wp:align>top</wp:align>
                </wp:positionV>
                <wp:extent cx="2318400" cy="936000"/>
                <wp:effectExtent l="0" t="0" r="0" b="0"/>
                <wp:wrapNone/>
                <wp:docPr id="22" name="Place for logo 2 - title page"/>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318400" cy="936000"/>
                        </a:xfrm>
                        <a:prstGeom prst="rect">
                          <a:avLst/>
                        </a:prstGeom>
                        <a:noFill/>
                        <a:ln>
                          <a:noFill/>
                        </a:ln>
                        <a:effectLst/>
                      </wps:spPr>
                      <wps:txbx>
                        <w:txbxContent>
                          <w:p w14:paraId="735B15F7" w14:textId="7593D07A" w:rsidR="00ED1043" w:rsidRDefault="00ED1043" w:rsidP="00656AEB">
                            <w:pPr>
                              <w:suppressAutoHyphens/>
                              <w:autoSpaceDE w:val="0"/>
                              <w:spacing w:line="100" w:lineRule="atLeast"/>
                              <w:jc w:val="left"/>
                            </w:pPr>
                            <w:r>
                              <w:rPr>
                                <w:noProof/>
                                <w:lang w:val="en-US" w:eastAsia="en-US"/>
                              </w:rPr>
                              <w:drawing>
                                <wp:inline distT="0" distB="0" distL="0" distR="0" wp14:anchorId="5DF33932" wp14:editId="66DE3493">
                                  <wp:extent cx="1505585" cy="84455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505585" cy="844550"/>
                                          </a:xfrm>
                                          <a:prstGeom prst="rect">
                                            <a:avLst/>
                                          </a:prstGeom>
                                          <a:noFill/>
                                          <a:ln>
                                            <a:noFill/>
                                          </a:ln>
                                        </pic:spPr>
                                      </pic:pic>
                                    </a:graphicData>
                                  </a:graphic>
                                </wp:inline>
                              </w:drawing>
                            </w:r>
                          </w:p>
                        </w:txbxContent>
                      </wps:txbx>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rect w14:anchorId="481DCDEE" id="Place for logo 2 - title page" o:spid="_x0000_s1027" style="position:absolute;left:0;text-align:left;margin-left:0;margin-top:0;width:182.55pt;height:73.7pt;z-index:251652608;visibility:visible;mso-wrap-style:square;mso-width-percent:0;mso-height-percent:0;mso-wrap-distance-left:9pt;mso-wrap-distance-top:0;mso-wrap-distance-right:9pt;mso-wrap-distance-bottom:0;mso-position-horizontal:left;mso-position-horizontal-relative:margin;mso-position-vertical:top;mso-position-vertical-relative:margin;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vMZr3wEAAK4DAAAOAAAAZHJzL2Uyb0RvYy54bWysU9tu2zAMfR+wfxD0vthOs6414hRFiw4D&#10;ugvQ7QNkWYqF2aJGKbGzrx8lO2m2vhV7MURSOuQ5PF7fjH3H9gq9AVvxYpFzpqyExthtxX98f3h3&#10;xZkPwjaiA6sqflCe32zevlkPrlRLaKFrFDICsb4cXMXbEFyZZV62qhd+AU5ZKmrAXgQKcZs1KAZC&#10;77tsmeeX2QDYOASpvKfs/VTkm4SvtZLhq9ZeBdZVnGYL6YvpW8dvtlmLcovCtUbOY4hXTNELY6np&#10;CepeBMF2aF5A9UYieNBhIaHPQGsjVeJAbIr8HzZPrXAqcSFxvDvJ5P8frPyyf3LfMI7u3SPIn55Z&#10;uGuF3apbRBhaJRpqV0ShssH58vQgBp6esnr4DA2tVuwCJA1GjX0EJHZsTFIfTlKrMTBJyeVFcbXK&#10;aSOSatcXlzmdYwtRHl879OGjgp7FQ8WRVpnQxf7Rh+nq8UpsZuHBdF1aZ2f/ShDmlFHJD/Pr4/jR&#10;Kb4MYz0y08xEY6aG5kDkECbLkMXp0AL+5mwgu1Tc/9oJVJx1nywJdF2sVtFfKVi9/7CkAM8r9XlF&#10;WElQFZcBOZuCuzC5cufQbFvqVSS2Fm5JVm0S4+e55mWQKZJms4Gj687jdOv5N9v8AQAA//8DAFBL&#10;AwQUAAYACAAAACEArkhoh9gAAAAFAQAADwAAAGRycy9kb3ducmV2LnhtbEyPwU7DMBBE70j8g7VI&#10;3KgTKAWFOBUU9cKNgsR1G2/jCHsdxW4a/p6FC1xGWs1o5m29noNXE42pj2ygXBSgiNtoe+4MvL9t&#10;r+5BpYxs0UcmA1+UYN2cn9VY2XjiV5p2uVNSwqlCAy7nodI6tY4CpkUciMU7xDFglnPstB3xJOXB&#10;6+uiWOmAPcuCw4E2jtrP3TEYmJ8+UEfv6IA6FC/TtnwuN96Yy4v58QFUpjn/heEHX9ChEaZ9PLJN&#10;yhuQR/Kvinezui1B7SW0vFuCbmr9n775BgAA//8DAFBLAQItABQABgAIAAAAIQC2gziS/gAAAOEB&#10;AAATAAAAAAAAAAAAAAAAAAAAAABbQ29udGVudF9UeXBlc10ueG1sUEsBAi0AFAAGAAgAAAAhADj9&#10;If/WAAAAlAEAAAsAAAAAAAAAAAAAAAAALwEAAF9yZWxzLy5yZWxzUEsBAi0AFAAGAAgAAAAhAAe8&#10;xmvfAQAArgMAAA4AAAAAAAAAAAAAAAAALgIAAGRycy9lMm9Eb2MueG1sUEsBAi0AFAAGAAgAAAAh&#10;AK5IaIfYAAAABQEAAA8AAAAAAAAAAAAAAAAAOQQAAGRycy9kb3ducmV2LnhtbFBLBQYAAAAABAAE&#10;APMAAAA+BQAAAAA=&#10;" filled="f" stroked="f">
                <v:textbox>
                  <w:txbxContent>
                    <w:p w14:paraId="735B15F7" w14:textId="7593D07A" w:rsidR="00ED1043" w:rsidRDefault="00ED1043" w:rsidP="00656AEB">
                      <w:pPr>
                        <w:suppressAutoHyphens/>
                        <w:autoSpaceDE w:val="0"/>
                        <w:spacing w:line="100" w:lineRule="atLeast"/>
                        <w:jc w:val="left"/>
                      </w:pPr>
                      <w:r>
                        <w:rPr>
                          <w:noProof/>
                          <w:lang w:val="cs-CZ"/>
                        </w:rPr>
                        <w:drawing>
                          <wp:inline distT="0" distB="0" distL="0" distR="0" wp14:anchorId="5DF33932" wp14:editId="66DE3493">
                            <wp:extent cx="1505585" cy="84455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505585" cy="844550"/>
                                    </a:xfrm>
                                    <a:prstGeom prst="rect">
                                      <a:avLst/>
                                    </a:prstGeom>
                                    <a:noFill/>
                                    <a:ln>
                                      <a:noFill/>
                                    </a:ln>
                                  </pic:spPr>
                                </pic:pic>
                              </a:graphicData>
                            </a:graphic>
                          </wp:inline>
                        </w:drawing>
                      </w:r>
                    </w:p>
                  </w:txbxContent>
                </v:textbox>
                <w10:wrap anchorx="margin" anchory="margin"/>
              </v:rect>
            </w:pict>
          </mc:Fallback>
        </mc:AlternateContent>
      </w:r>
      <w:r w:rsidR="00BD69D8" w:rsidRPr="002D3F36">
        <w:rPr>
          <w:i/>
          <w:noProof/>
          <w:lang w:val="en-US" w:eastAsia="en-US"/>
        </w:rPr>
        <mc:AlternateContent>
          <mc:Choice Requires="wps">
            <w:drawing>
              <wp:anchor distT="72390" distB="72390" distL="72390" distR="72390" simplePos="0" relativeHeight="251648512" behindDoc="0" locked="0" layoutInCell="1" allowOverlap="1" wp14:anchorId="42B91061" wp14:editId="3E550FE0">
                <wp:simplePos x="0" y="0"/>
                <wp:positionH relativeFrom="page">
                  <wp:posOffset>2700020</wp:posOffset>
                </wp:positionH>
                <wp:positionV relativeFrom="page">
                  <wp:posOffset>9613265</wp:posOffset>
                </wp:positionV>
                <wp:extent cx="4140000" cy="486000"/>
                <wp:effectExtent l="0" t="0" r="0" b="9525"/>
                <wp:wrapSquare wrapText="bothSides"/>
                <wp:docPr id="18" name="Security level"/>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40000" cy="4860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0E29DA9" w14:textId="3DE0287F" w:rsidR="00ED1043" w:rsidRDefault="00ED1043">
                            <w:pPr>
                              <w:pStyle w:val="Obsahrmce"/>
                              <w:spacing w:after="0"/>
                              <w:jc w:val="right"/>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Security level" o:spid="_x0000_s1028" type="#_x0000_t202" style="position:absolute;left:0;text-align:left;margin-left:212.6pt;margin-top:756.95pt;width:326pt;height:38.25pt;z-index:251648512;visibility:visible;mso-wrap-style:square;mso-width-percent:0;mso-height-percent:0;mso-wrap-distance-left:5.7pt;mso-wrap-distance-top:5.7pt;mso-wrap-distance-right:5.7pt;mso-wrap-distance-bottom:5.7pt;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wyh3fgIAAAsFAAAOAAAAZHJzL2Uyb0RvYy54bWysVNuO2yAQfa/Uf0C8Z21H3mxsrbPaS1NV&#10;2l6kbT+AAI5RMVAgsdOq/94B4nTTqlJV1Q94gOEwM+cM1zdjL9GeWye0anBxkWPEFdVMqG2DP31c&#10;z5YYOU8UI1Ir3uADd/hm9fLF9WBqPtedloxbBCDK1YNpcOe9qbPM0Y73xF1owxVsttr2xMPUbjNm&#10;yQDovczmeb7IBm2ZsZpy52D1IW3iVcRvW079+7Z13CPZYIjNx9HGcRPGbHVN6q0lphP0GAb5hyh6&#10;IhRceoJ6IJ6gnRW/QfWCWu106y+o7jPdtoLymANkU+S/ZPPUEcNjLlAcZ05lcv8Plr7bf7BIMOAO&#10;mFKkB46eOIXQ/QFJvucylGgwrgbPJwO+frzTI7jHdJ151PSzQ0rfd0Rt+a21eug4YRBiEU5mz44m&#10;HBdANsNbzeAqsvM6Ao2t7UP9oCII0IGqw4kePnpEYbEsyhw+jCjslctFsMMVpJ5OG+v8a657FIwG&#10;W6A/opP9o/PJdXIJlzktBVsLKePEbjf30qI9Aams43dEP3OTKjgrHY4lxLQCQcIdYS+EG6n/VhXz&#10;Mr+bV7P1Ynk1K9fl5ay6ypezvKjuqkVeVuXD+nsIsCjrTjDG1aNQfJJhUf4dzceGSAKKQkRDg6vL&#10;+WWi6I9JhmKeSniWZC88dKUUfYOXJydSB2JfKQZpk9oTIZOdnYcfCYEaTP9YlSiDwHzSgB83YxTd&#10;fFLXRrMD6MJqoA0YhhcFjE7brxgN0J0Ndl92xHKM5BsF2gqtPBl2MjaTQRSFow32GCXz3qeW3xkr&#10;th0gJ/UqfQv6a0WURhBqiuKoWui4mMPxdQgt/XwevX6+YasfAAAA//8DAFBLAwQUAAYACAAAACEA&#10;F7+3POIAAAAOAQAADwAAAGRycy9kb3ducmV2LnhtbEyPzU7DMBCE70i8g7VIXBC1G/pDQ5wKWnqD&#10;Q0vVsxsvSUS8jmynSd8e5wTHnfk0O5OtB9OwCzpfW5IwnQhgSIXVNZUSjl+7x2dgPijSqrGEEq7o&#10;YZ3f3mQq1banPV4OoWQxhHyqJFQhtCnnvqjQKD+xLVL0vq0zKsTTlVw71cdw0/BEiAU3qqb4oVIt&#10;biosfg6dkbDYuq7f0+Zhe3z/UJ9tmZzericp7++G1xdgAYfwB8NYP1aHPHY62460Z42EWTJPIhqN&#10;+fRpBWxExHIZtfOorcQMeJ7x/zPyXwAAAP//AwBQSwECLQAUAAYACAAAACEAtoM4kv4AAADhAQAA&#10;EwAAAAAAAAAAAAAAAAAAAAAAW0NvbnRlbnRfVHlwZXNdLnhtbFBLAQItABQABgAIAAAAIQA4/SH/&#10;1gAAAJQBAAALAAAAAAAAAAAAAAAAAC8BAABfcmVscy8ucmVsc1BLAQItABQABgAIAAAAIQBOwyh3&#10;fgIAAAsFAAAOAAAAAAAAAAAAAAAAAC4CAABkcnMvZTJvRG9jLnhtbFBLAQItABQABgAIAAAAIQAX&#10;v7c84gAAAA4BAAAPAAAAAAAAAAAAAAAAANgEAABkcnMvZG93bnJldi54bWxQSwUGAAAAAAQABADz&#10;AAAA5wUAAAAA&#10;" stroked="f">
                <v:textbox inset="0,0,0,0">
                  <w:txbxContent>
                    <w:p w14:paraId="50E29DA9" w14:textId="3DE0287F" w:rsidR="00ED1043" w:rsidRDefault="00ED1043">
                      <w:pPr>
                        <w:pStyle w:val="Obsahrmce"/>
                        <w:spacing w:after="0"/>
                        <w:jc w:val="right"/>
                      </w:pPr>
                    </w:p>
                  </w:txbxContent>
                </v:textbox>
                <w10:wrap type="square" anchorx="page" anchory="page"/>
              </v:shape>
            </w:pict>
          </mc:Fallback>
        </mc:AlternateContent>
      </w:r>
    </w:p>
    <w:p w14:paraId="3D140F96" w14:textId="6470CA6A" w:rsidR="00372CF7" w:rsidRPr="002D3F36" w:rsidRDefault="00F90AA4">
      <w:pPr>
        <w:sectPr w:rsidR="00372CF7" w:rsidRPr="002D3F36" w:rsidSect="00E10D3F">
          <w:headerReference w:type="even" r:id="rId11"/>
          <w:headerReference w:type="default" r:id="rId12"/>
          <w:footerReference w:type="even" r:id="rId13"/>
          <w:footerReference w:type="default" r:id="rId14"/>
          <w:headerReference w:type="first" r:id="rId15"/>
          <w:footerReference w:type="first" r:id="rId16"/>
          <w:pgSz w:w="11906" w:h="16838"/>
          <w:pgMar w:top="2835" w:right="1134" w:bottom="11340" w:left="1134" w:header="709" w:footer="709" w:gutter="0"/>
          <w:cols w:space="708"/>
          <w:formProt w:val="0"/>
        </w:sectPr>
      </w:pPr>
      <w:r w:rsidRPr="002D3F36">
        <w:rPr>
          <w:noProof/>
          <w:lang w:val="en-US" w:eastAsia="en-US"/>
        </w:rPr>
        <w:lastRenderedPageBreak/>
        <mc:AlternateContent>
          <mc:Choice Requires="wps">
            <w:drawing>
              <wp:anchor distT="0" distB="0" distL="114300" distR="114300" simplePos="0" relativeHeight="251686400" behindDoc="0" locked="0" layoutInCell="1" allowOverlap="1" wp14:anchorId="7EAA4283" wp14:editId="3F44BE29">
                <wp:simplePos x="0" y="0"/>
                <wp:positionH relativeFrom="margin">
                  <wp:align>right</wp:align>
                </wp:positionH>
                <wp:positionV relativeFrom="page">
                  <wp:posOffset>781050</wp:posOffset>
                </wp:positionV>
                <wp:extent cx="5922000" cy="0"/>
                <wp:effectExtent l="0" t="0" r="22225" b="19050"/>
                <wp:wrapNone/>
                <wp:docPr id="19" name="Přímá spojnice 19"/>
                <wp:cNvGraphicFramePr/>
                <a:graphic xmlns:a="http://schemas.openxmlformats.org/drawingml/2006/main">
                  <a:graphicData uri="http://schemas.microsoft.com/office/word/2010/wordprocessingShape">
                    <wps:wsp>
                      <wps:cNvCnPr/>
                      <wps:spPr>
                        <a:xfrm>
                          <a:off x="0" y="0"/>
                          <a:ext cx="5922000" cy="0"/>
                        </a:xfrm>
                        <a:prstGeom prst="line">
                          <a:avLst/>
                        </a:prstGeom>
                        <a:ln w="6350"/>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anchor>
            </w:drawing>
          </mc:Choice>
          <mc:Fallback>
            <w:pict>
              <v:line id="Přímá spojnice 19" o:spid="_x0000_s1026" style="position:absolute;z-index:251686400;visibility:visible;mso-wrap-style:square;mso-width-percent:0;mso-wrap-distance-left:9pt;mso-wrap-distance-top:0;mso-wrap-distance-right:9pt;mso-wrap-distance-bottom:0;mso-position-horizontal:right;mso-position-horizontal-relative:margin;mso-position-vertical:absolute;mso-position-vertical-relative:page;mso-width-percent:0;mso-width-relative:margin" from="415.1pt,61.5pt" to="881.4pt,6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Ugw8ywEAAMgDAAAOAAAAZHJzL2Uyb0RvYy54bWysU81u2zAMvg/oOwi6N3YytFiNOD202C7D&#10;FmzrA6gyFWvTHygtdh5lxz3AnqLYe41SErdYi6IYdpFF8SP5fSS9vBytYVvAqL1r+XxWcwZO+k67&#10;Tctvvrw9fcNZTMJ1wngHLd9B5Jerk1fLITSw8L03HSCjJC42Q2h5n1JoqirKHqyIMx/AkVN5tCKR&#10;iZuqQzFQdmuqRV2fV4PHLqCXECO9Xu+dfFXyKwUyfVQqQmKm5cQtlRPLeZvParUUzQZF6LU80BD/&#10;wMIK7ajolOpaJMG+o36UymqJPnqVZtLbyiulJRQNpGZe/6Xmcy8CFC3UnBimNsX/l1Z+2K6R6Y5m&#10;d8GZE5ZmtP794+6XvfvJYvBfHRFk5KNGDSE2hL9yazxYMawxqx4V2vwlPWwszd1NzYUxMUmPZxcL&#10;GhjNQB591X1gwJjegbcsX1putMu6RSO272OiYgQ9QvKzcWxo+fnrszLAKhPbUym3tDOwR30CRdqo&#10;+LxkK1sFVwbZVtA+dN/mWRblNo6QOURpY6ag+vmgAzaHQdm0lwZO6FLRuzQFWu08PlU1jUeqao8n&#10;2g+05uut73ZlMMVB61KUHVY77+NDu4Tf/4CrPwAAAP//AwBQSwMEFAAGAAgAAAAhAE81nzzbAAAA&#10;CAEAAA8AAABkcnMvZG93bnJldi54bWxMj09Lw0AQxe+C32EZwZvdmELVmE0xiidBSJWep9nJH8zO&#10;xuy2jX56RxDqbea94c3v5evZDepAU+g9G7heJKCIa297bg28vz1f3YIKEdni4JkMfFGAdXF+lmNm&#10;/ZErOmxiqySEQ4YGuhjHTOtQd+QwLPxILF7jJ4dR1qnVdsKjhLtBp0my0g57lg8djvTYUf2x2TsD&#10;ZVVtX+vyE7+340upb+ZmfvKNMZcX88M9qEhzPB3DL76gQyFMO79nG9RgQIpEUdOlDGLfLdMVqN2f&#10;ootc/y9Q/AAAAP//AwBQSwECLQAUAAYACAAAACEAtoM4kv4AAADhAQAAEwAAAAAAAAAAAAAAAAAA&#10;AAAAW0NvbnRlbnRfVHlwZXNdLnhtbFBLAQItABQABgAIAAAAIQA4/SH/1gAAAJQBAAALAAAAAAAA&#10;AAAAAAAAAC8BAABfcmVscy8ucmVsc1BLAQItABQABgAIAAAAIQAeUgw8ywEAAMgDAAAOAAAAAAAA&#10;AAAAAAAAAC4CAABkcnMvZTJvRG9jLnhtbFBLAQItABQABgAIAAAAIQBPNZ882wAAAAgBAAAPAAAA&#10;AAAAAAAAAAAAACUEAABkcnMvZG93bnJldi54bWxQSwUGAAAAAAQABADzAAAALQUAAAAA&#10;" strokecolor="black [3040]" strokeweight=".5pt">
                <w10:wrap anchorx="margin" anchory="page"/>
              </v:line>
            </w:pict>
          </mc:Fallback>
        </mc:AlternateContent>
      </w:r>
      <w:r w:rsidR="00BD69D8" w:rsidRPr="002D3F36">
        <w:rPr>
          <w:noProof/>
          <w:lang w:val="en-US" w:eastAsia="en-US"/>
        </w:rPr>
        <mc:AlternateContent>
          <mc:Choice Requires="wps">
            <w:drawing>
              <wp:anchor distT="0" distB="0" distL="114300" distR="114300" simplePos="0" relativeHeight="251658240" behindDoc="0" locked="0" layoutInCell="1" allowOverlap="1" wp14:anchorId="329D2B86" wp14:editId="4A233302">
                <wp:simplePos x="0" y="0"/>
                <wp:positionH relativeFrom="page">
                  <wp:posOffset>2880360</wp:posOffset>
                </wp:positionH>
                <wp:positionV relativeFrom="page">
                  <wp:posOffset>8972550</wp:posOffset>
                </wp:positionV>
                <wp:extent cx="2160270" cy="46990"/>
                <wp:effectExtent l="0" t="0" r="0" b="0"/>
                <wp:wrapNone/>
                <wp:docPr id="13" name="Obdélník 1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160270" cy="46990"/>
                        </a:xfrm>
                        <a:prstGeom prst="rect">
                          <a:avLst/>
                        </a:prstGeom>
                        <a:gradFill flip="none" rotWithShape="1">
                          <a:gsLst>
                            <a:gs pos="0">
                              <a:schemeClr val="bg1">
                                <a:alpha val="0"/>
                              </a:schemeClr>
                            </a:gs>
                            <a:gs pos="80000">
                              <a:schemeClr val="bg1"/>
                            </a:gs>
                            <a:gs pos="20000">
                              <a:schemeClr val="bg1"/>
                            </a:gs>
                            <a:gs pos="100000">
                              <a:schemeClr val="bg1">
                                <a:alpha val="0"/>
                              </a:schemeClr>
                            </a:gs>
                          </a:gsLst>
                          <a:lin ang="0" scaled="0"/>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Obdélník 13" o:spid="_x0000_s1026" style="position:absolute;margin-left:226.8pt;margin-top:706.5pt;width:170.1pt;height:3.7pt;z-index:2516582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NWHo/gIAANwGAAAOAAAAZHJzL2Uyb0RvYy54bWysVUtu2zAQ3RfoHQjuG9mu8zMiB0aCFAWM&#10;xEhSZD2mKIsIRbIk/euNuugpcrEOSUmxWwdoi3pBiJz/mzfji8tNLcmKWye0ymn/qEcJV0wXQi1y&#10;+uXx5sMZJc6DKkBqxXO65Y5ejt+/u1ibER/oSsuCW4JOlButTU4r780oyxyreA3uSBuuUFhqW4PH&#10;q11khYU1eq9lNuj1TrK1toWxmnHn8PU6Cek4+i9LzvxdWTruicwp5ubjaeM5D2c2voDRwoKpBGvS&#10;gH/IogahMGjn6ho8kKUVv7mqBbPa6dIfMV1nuiwF47EGrKbf+6WahwoMj7UgOM50MLn/55bdrmaW&#10;iAJ795ESBTX26G5evHyX6uXHM8FHRGht3AgVH8zMhhqdmWr27FCQ7UnCxTU6m9LWQRcrJJsI97aD&#10;m288Yfg46J/0BqfYFYay4cn5eWxHBqPW2FjnP3Fdk/CRU4vdjCDDaup8CA+jVqXBvrgRUpJSCqSS&#10;QsJRYrV/Er6KUGKRqUkO7aOFI0Yjmr34HEnHr6QlK0C6zBdJG6SpID21CXaaMYeF2/V11sPfW/5S&#10;0vsGSOO/M+gHgzdDhFz+KGVEb9ECIYUiEEYWu+EYSI6EaIbDC8nvEfkmdQsR4xBFqnAqHTBP0vAS&#10;OZFoEAnht5In7XteItNC4w/BA4xx5RPkroKCJ8iPY63J/T7sUqHD4LnE+J3vxkHYH6+tbH0nN41+&#10;MOVxRXTGB0HdN+4sYmStfGdcC6XtocokVtVETvotSAmagNJcF1ucQyRraoFhNwI5PwXnZ2BxI2Ff&#10;cMv6OzxKqdc51c0XJZW23w69B31cFCilZI0bLqfu6xIszoT8rJD05/3hMKzEeBkenw7wYncl812J&#10;WtZXGqeijwQxLH4GfS/bz9Lq+gmX8SRERREohrFzyrxtL1c+bV5c54xPJlEN16ABP1UPhrXjGWb6&#10;cfME1jSD73Fj3Op2GyK99+c/6YZ+KD1Zel2KSNZXXBu8cYWmeU3rPuzo3XvUev1TGv8EAAD//wMA&#10;UEsDBBQABgAIAAAAIQAF4aP24AAAAA0BAAAPAAAAZHJzL2Rvd25yZXYueG1sTI/BTsMwEETvSPyD&#10;tUjcqNMkNCGNUxUEEuVGywe4sZtEtdeR7bbh79me6HFnnmZn6tVkDTtrHwaHAuazBJjG1qkBOwE/&#10;u4+nEliIEpU0DrWAXx1g1dzf1bJS7oLf+ryNHaMQDJUU0Mc4VpyHttdWhpkbNZJ3cN7KSKfvuPLy&#10;QuHW8DRJFtzKAelDL0f91uv2uD1ZAWnhzOvnsXhPy3xd4oibL7/bCPH4MK2XwKKe4j8M1/pUHRrq&#10;tHcnVIEZAflztiCUjHye0SpCipeM1uyvUprkwJua365o/gAAAP//AwBQSwECLQAUAAYACAAAACEA&#10;toM4kv4AAADhAQAAEwAAAAAAAAAAAAAAAAAAAAAAW0NvbnRlbnRfVHlwZXNdLnhtbFBLAQItABQA&#10;BgAIAAAAIQA4/SH/1gAAAJQBAAALAAAAAAAAAAAAAAAAAC8BAABfcmVscy8ucmVsc1BLAQItABQA&#10;BgAIAAAAIQCNNWHo/gIAANwGAAAOAAAAAAAAAAAAAAAAAC4CAABkcnMvZTJvRG9jLnhtbFBLAQIt&#10;ABQABgAIAAAAIQAF4aP24AAAAA0BAAAPAAAAAAAAAAAAAAAAAFgFAABkcnMvZG93bnJldi54bWxQ&#10;SwUGAAAAAAQABADzAAAAZQYAAAAA&#10;" fillcolor="white [3212]" stroked="f" strokeweight="2pt">
                <v:fill opacity="0" color2="white [3212]" o:opacity2="0" rotate="t" angle="90" colors="0 white;13107f white;52429f white;1 white" focus="100%" type="gradient">
                  <o:fill v:ext="view" type="gradientUnscaled"/>
                </v:fill>
                <v:path arrowok="t"/>
                <w10:wrap anchorx="page" anchory="page"/>
              </v:rect>
            </w:pict>
          </mc:Fallback>
        </mc:AlternateContent>
      </w:r>
      <w:r w:rsidR="00BD69D8" w:rsidRPr="002D3F36">
        <w:rPr>
          <w:noProof/>
          <w:lang w:val="en-US" w:eastAsia="en-US"/>
        </w:rPr>
        <mc:AlternateContent>
          <mc:Choice Requires="wps">
            <w:drawing>
              <wp:anchor distT="0" distB="0" distL="114300" distR="114300" simplePos="0" relativeHeight="251657728" behindDoc="0" locked="0" layoutInCell="1" allowOverlap="1" wp14:anchorId="282D3515" wp14:editId="56122996">
                <wp:simplePos x="0" y="0"/>
                <wp:positionH relativeFrom="page">
                  <wp:posOffset>5379085</wp:posOffset>
                </wp:positionH>
                <wp:positionV relativeFrom="page">
                  <wp:posOffset>922020</wp:posOffset>
                </wp:positionV>
                <wp:extent cx="1440000" cy="579600"/>
                <wp:effectExtent l="0" t="0" r="0" b="0"/>
                <wp:wrapNone/>
                <wp:docPr id="10" name="Place for logo 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40000" cy="579600"/>
                        </a:xfrm>
                        <a:prstGeom prst="rect">
                          <a:avLst/>
                        </a:prstGeom>
                        <a:noFill/>
                        <a:ln>
                          <a:noFill/>
                        </a:ln>
                        <a:effectLst/>
                      </wps:spPr>
                      <wps:txbx>
                        <w:txbxContent>
                          <w:p w14:paraId="654976C7" w14:textId="1388B9AA" w:rsidR="00ED1043" w:rsidRDefault="00ED1043" w:rsidP="007022F3">
                            <w:pPr>
                              <w:suppressAutoHyphens/>
                              <w:autoSpaceDE w:val="0"/>
                              <w:spacing w:line="100" w:lineRule="atLeast"/>
                              <w:jc w:val="left"/>
                            </w:pPr>
                            <w:r>
                              <w:rPr>
                                <w:noProof/>
                                <w:lang w:val="en-US" w:eastAsia="en-US"/>
                              </w:rPr>
                              <w:drawing>
                                <wp:inline distT="0" distB="0" distL="0" distR="0" wp14:anchorId="33D5FE34" wp14:editId="4E544FDD">
                                  <wp:extent cx="869315" cy="487680"/>
                                  <wp:effectExtent l="0" t="0" r="0" b="762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869315" cy="487680"/>
                                          </a:xfrm>
                                          <a:prstGeom prst="rect">
                                            <a:avLst/>
                                          </a:prstGeom>
                                          <a:noFill/>
                                          <a:ln>
                                            <a:noFill/>
                                          </a:ln>
                                        </pic:spPr>
                                      </pic:pic>
                                    </a:graphicData>
                                  </a:graphic>
                                </wp:inline>
                              </w:drawing>
                            </w:r>
                          </w:p>
                        </w:txbxContent>
                      </wps:txbx>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rect id="Place for logo 1" o:spid="_x0000_s1029" style="position:absolute;left:0;text-align:left;margin-left:423.55pt;margin-top:72.6pt;width:113.4pt;height:45.65pt;z-index:25165772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86st9wEAANoDAAAOAAAAZHJzL2Uyb0RvYy54bWysU8Fu2zAMvQ/YPwi6L3aCpF2NOEXRosOA&#10;bgvQ9QNkWbaFyaJGKbGzrx8lJ1na3Yb5IIgi+cj3SK9vx96wvUKvwZZ8Pss5U1ZCrW1b8pfvjx8+&#10;cuaDsLUwYFXJD8rz2837d+vBFWoBHZhaISMQ64vBlbwLwRVZ5mWneuFn4JQlZwPYi0AmtlmNYiD0&#10;3mSLPL/KBsDaIUjlPb0+TE6+SfhNo2T41jReBWZKTr2FdGI6q3hmm7UoWhSu0/LYhviHLnqhLRU9&#10;Qz2IINgO9V9QvZYIHpowk9Bn0DRaqsSB2MzzN2yeO+FU4kLieHeWyf8/WPl1v0Wma5odyWNFTzPa&#10;GiEVI82ZgRbYPIo0OF9Q7LPbYqTp3RPIH55ZuO+EbdUdIgydEjW1luKzVwnR8JTKquEL1FRC7AIk&#10;vcYG+whISrAxjeVwHosaA5P0OF8uc/o4k+RbXd9c0Z1aykRxynbowycFPYuXkiONPaGL/ZMPU+gp&#10;JBaz8KiNSaM39tUDYU4vKu3OMfvU/iRDGKsxKbY6CVNBfSByCNN60e9Alw7wF2cDrVbJ/c+dQMWZ&#10;+WxJoJtIiHYxGcvV9YIMvPRUlx5hJUGVXAbkbDLuw7TBO4e67ajWPLG1cEeyNjoxjj1PfZFS0aAF&#10;Spodlz1u6KWdov78kpvfAAAA//8DAFBLAwQUAAYACAAAACEAMF4ZGN4AAAAMAQAADwAAAGRycy9k&#10;b3ducmV2LnhtbEyPy07DMBBF90j8gzVI7Kid9EmIU0FRN+woSGyn8TSJsMdR7Kbh73FXsBzdo3vP&#10;lNvJWTHSEDrPGrKZAkFce9Nxo+HzY/+wAREiskHrmTT8UIBtdXtTYmH8hd9pPMRGpBIOBWpoY+wL&#10;KUPdksMw8z1xyk5+cBjTOTTSDHhJ5c7KXKmVdNhxWmixp11L9ffh7DRML18ovW3phNKpt3GfvWY7&#10;q/X93fT8BCLSFP9guOondaiS09Gf2QRhNWwW6yyhKVgscxBXQq3njyCOGvL5agmyKuX/J6pfAAAA&#10;//8DAFBLAQItABQABgAIAAAAIQC2gziS/gAAAOEBAAATAAAAAAAAAAAAAAAAAAAAAABbQ29udGVu&#10;dF9UeXBlc10ueG1sUEsBAi0AFAAGAAgAAAAhADj9If/WAAAAlAEAAAsAAAAAAAAAAAAAAAAALwEA&#10;AF9yZWxzLy5yZWxzUEsBAi0AFAAGAAgAAAAhAMfzqy33AQAA2gMAAA4AAAAAAAAAAAAAAAAALgIA&#10;AGRycy9lMm9Eb2MueG1sUEsBAi0AFAAGAAgAAAAhADBeGRjeAAAADAEAAA8AAAAAAAAAAAAAAAAA&#10;UQQAAGRycy9kb3ducmV2LnhtbFBLBQYAAAAABAAEAPMAAABcBQAAAAA=&#10;" filled="f" stroked="f">
                <v:textbox>
                  <w:txbxContent>
                    <w:p w14:paraId="654976C7" w14:textId="1388B9AA" w:rsidR="00ED1043" w:rsidRDefault="00ED1043" w:rsidP="007022F3">
                      <w:pPr>
                        <w:suppressAutoHyphens/>
                        <w:autoSpaceDE w:val="0"/>
                        <w:spacing w:line="100" w:lineRule="atLeast"/>
                        <w:jc w:val="left"/>
                      </w:pPr>
                      <w:r>
                        <w:rPr>
                          <w:noProof/>
                          <w:lang w:val="en-US" w:eastAsia="en-US"/>
                        </w:rPr>
                        <w:drawing>
                          <wp:inline distT="0" distB="0" distL="0" distR="0" wp14:anchorId="33D5FE34" wp14:editId="4E544FDD">
                            <wp:extent cx="869315" cy="487680"/>
                            <wp:effectExtent l="0" t="0" r="0" b="762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869315" cy="487680"/>
                                    </a:xfrm>
                                    <a:prstGeom prst="rect">
                                      <a:avLst/>
                                    </a:prstGeom>
                                    <a:noFill/>
                                    <a:ln>
                                      <a:noFill/>
                                    </a:ln>
                                  </pic:spPr>
                                </pic:pic>
                              </a:graphicData>
                            </a:graphic>
                          </wp:inline>
                        </w:drawing>
                      </w:r>
                    </w:p>
                  </w:txbxContent>
                </v:textbox>
                <w10:wrap anchorx="page" anchory="page"/>
              </v:rect>
            </w:pict>
          </mc:Fallback>
        </mc:AlternateContent>
      </w:r>
      <w:r w:rsidR="00BD69D8" w:rsidRPr="002D3F36">
        <w:rPr>
          <w:noProof/>
          <w:lang w:val="en-US" w:eastAsia="en-US"/>
        </w:rPr>
        <mc:AlternateContent>
          <mc:Choice Requires="wps">
            <w:drawing>
              <wp:anchor distT="72390" distB="72390" distL="72390" distR="72390" simplePos="0" relativeHeight="251650560" behindDoc="0" locked="0" layoutInCell="1" allowOverlap="1" wp14:anchorId="456838C7" wp14:editId="12029F69">
                <wp:simplePos x="0" y="0"/>
                <wp:positionH relativeFrom="page">
                  <wp:posOffset>2052320</wp:posOffset>
                </wp:positionH>
                <wp:positionV relativeFrom="page">
                  <wp:posOffset>5652135</wp:posOffset>
                </wp:positionV>
                <wp:extent cx="3815080" cy="2641600"/>
                <wp:effectExtent l="0" t="0" r="0" b="6350"/>
                <wp:wrapTopAndBottom/>
                <wp:docPr id="9"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15080" cy="26416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E91DA9E" w14:textId="77777777" w:rsidR="00ED1043" w:rsidRDefault="00ED1043">
                            <w:pPr>
                              <w:pStyle w:val="Obsahrmce"/>
                              <w:tabs>
                                <w:tab w:val="left" w:pos="2948"/>
                              </w:tabs>
                              <w:spacing w:after="57"/>
                              <w:rPr>
                                <w:szCs w:val="18"/>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5" o:spid="_x0000_s1030" type="#_x0000_t202" style="position:absolute;left:0;text-align:left;margin-left:161.6pt;margin-top:445.05pt;width:300.4pt;height:208pt;z-index:251650560;visibility:visible;mso-wrap-style:square;mso-width-percent:0;mso-height-percent:0;mso-wrap-distance-left:5.7pt;mso-wrap-distance-top:5.7pt;mso-wrap-distance-right:5.7pt;mso-wrap-distance-bottom:5.7pt;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3F8LfgIAAAcFAAAOAAAAZHJzL2Uyb0RvYy54bWysVNuO0zAQfUfiHyy/d5OUtDTRpqu9UIS0&#10;XKRdPsC1ncYi8RjbbbIg/p2x05RlAQkh8uCM7fHxzJwzPr8YupYcpHUKdEWzs5QSqTkIpXcV/Xi/&#10;ma0ocZ5pwVrQsqIP0tGL9fNn570p5RwaaIW0BEG0K3tT0cZ7UyaJ443smDsDIzVu1mA75nFqd4mw&#10;rEf0rk3mabpMerDCWODSOVy9GTfpOuLXteT+fV076UlbUYzNx9HGcRvGZH3Oyp1lplH8GAb7hyg6&#10;pjReeoK6YZ6RvVW/QHWKW3BQ+zMOXQJ1rbiMOWA2Wfokm7uGGRlzweI4cyqT+3+w/N3hgyVKVLSg&#10;RLMOKbqXgydXMJBFqE5vXIlOdwbd/IDLyHLM1Jlb4J8c0XDdML2Tl9ZC30gmMLosnEweHR1xXADZ&#10;9m9B4DVs7yECDbXtQumwGATRkaWHEzMhFI6LL1bZIl3hFse9+TLPlmnkLmHldNxY519L6EgwKmqR&#10;+gjPDrfOh3BYObmE2xy0SmxU28aJ3W2vW0sODGWyiV/M4Ilbq4OzhnBsRBxXMEq8I+yFeCPtX4ts&#10;nqdX82K2Wa5ezvJNvpgVL9PVLM2Kq2KZ5kV+s/kWAszyslFCSH2rtJwkmOV/R/GxGUbxRBGSHqlc&#10;zBcjR39MMo3f75LslMeObFVX0dXJiZWB2VdaYNqs9Ey1o538HH6sMtZg+seqRB0E6kcR+GE7RMEt&#10;J3ltQTygMCwgbUgxviZoNGC/UNJjZ1bUfd4zKylp32gUV2jjybCTsZ0MpjkerainZDSv/djue2PV&#10;rkHkUb4aLlGAtYrSCEodozjKFrst5nB8GUI7P55Hrx/v1/o7AAAA//8DAFBLAwQUAAYACAAAACEA&#10;METILuEAAAAMAQAADwAAAGRycy9kb3ducmV2LnhtbEyPwU7DMBBE70j8g7VIXBC1k6CoDXEqaOEG&#10;h5aqZzc2SUS8jmynSf+e5USPq32aeVOuZ9uzs/GhcyghWQhgBmunO2wkHL7eH5fAQlSoVe/QSLiY&#10;AOvq9qZUhXYT7sx5HxtGIRgKJaGNcSg4D3VrrAoLNxik37fzVkU6fcO1VxOF256nQuTcqg6poVWD&#10;2bSm/tmPVkK+9eO0w83D9vD2oT6HJj2+Xo5S3t/NL8/AopnjPwx/+qQOFTmd3Ig6sF5ClmYpoRKW&#10;K5EAI2KVPtG6E6GZyBPgVcmvR1S/AAAA//8DAFBLAQItABQABgAIAAAAIQC2gziS/gAAAOEBAAAT&#10;AAAAAAAAAAAAAAAAAAAAAABbQ29udGVudF9UeXBlc10ueG1sUEsBAi0AFAAGAAgAAAAhADj9If/W&#10;AAAAlAEAAAsAAAAAAAAAAAAAAAAALwEAAF9yZWxzLy5yZWxzUEsBAi0AFAAGAAgAAAAhAKjcXwt+&#10;AgAABwUAAA4AAAAAAAAAAAAAAAAALgIAAGRycy9lMm9Eb2MueG1sUEsBAi0AFAAGAAgAAAAhADBE&#10;yC7hAAAADAEAAA8AAAAAAAAAAAAAAAAA2AQAAGRycy9kb3ducmV2LnhtbFBLBQYAAAAABAAEAPMA&#10;AADmBQAAAAA=&#10;" stroked="f">
                <v:textbox inset="0,0,0,0">
                  <w:txbxContent>
                    <w:p w14:paraId="3E91DA9E" w14:textId="77777777" w:rsidR="00ED1043" w:rsidRDefault="00ED1043">
                      <w:pPr>
                        <w:pStyle w:val="Obsahrmce"/>
                        <w:tabs>
                          <w:tab w:val="left" w:pos="2948"/>
                        </w:tabs>
                        <w:spacing w:after="57"/>
                        <w:rPr>
                          <w:szCs w:val="18"/>
                        </w:rPr>
                      </w:pPr>
                    </w:p>
                  </w:txbxContent>
                </v:textbox>
                <w10:wrap type="topAndBottom" anchorx="page" anchory="page"/>
              </v:shape>
            </w:pict>
          </mc:Fallback>
        </mc:AlternateContent>
      </w:r>
      <w:r w:rsidR="00BD69D8" w:rsidRPr="002D3F36">
        <w:rPr>
          <w:noProof/>
          <w:lang w:val="en-US" w:eastAsia="en-US"/>
        </w:rPr>
        <mc:AlternateContent>
          <mc:Choice Requires="wps">
            <w:drawing>
              <wp:anchor distT="72390" distB="72390" distL="72390" distR="72390" simplePos="0" relativeHeight="251651584" behindDoc="0" locked="0" layoutInCell="1" allowOverlap="1" wp14:anchorId="04AE5BE7" wp14:editId="300858D4">
                <wp:simplePos x="0" y="0"/>
                <wp:positionH relativeFrom="page">
                  <wp:posOffset>1805940</wp:posOffset>
                </wp:positionH>
                <wp:positionV relativeFrom="page">
                  <wp:posOffset>4914900</wp:posOffset>
                </wp:positionV>
                <wp:extent cx="4313555" cy="485140"/>
                <wp:effectExtent l="0" t="0" r="0" b="0"/>
                <wp:wrapSquare wrapText="bothSides"/>
                <wp:docPr id="8"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13555" cy="4851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A694829" w14:textId="218660D2" w:rsidR="00ED1043" w:rsidRDefault="00ED1043">
                            <w:pPr>
                              <w:pStyle w:val="Obsahrmce"/>
                              <w:spacing w:after="0"/>
                              <w:jc w:val="right"/>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04AE5BE7" id="Text Box 6" o:spid="_x0000_s1033" type="#_x0000_t202" style="position:absolute;left:0;text-align:left;margin-left:142.2pt;margin-top:387pt;width:339.65pt;height:38.2pt;z-index:251651584;visibility:visible;mso-wrap-style:square;mso-width-percent:0;mso-height-percent:0;mso-wrap-distance-left:5.7pt;mso-wrap-distance-top:5.7pt;mso-wrap-distance-right:5.7pt;mso-wrap-distance-bottom:5.7pt;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iyF17wEAAMEDAAAOAAAAZHJzL2Uyb0RvYy54bWysU8tu2zAQvBfoPxC817ISuw0Ey0HqwEWB&#10;9AGk+QCKoiSiFJdd0pbcr++SspwiuRXVgViSu8Od2dHmduwNOyr0GmzJ88WSM2Ul1Nq2JX/6sX93&#10;w5kPwtbCgFUlPynPb7dv32wGV6gr6MDUChmBWF8MruRdCK7IMi871Qu/AKcsXTaAvQi0xTarUQyE&#10;3pvsarl8nw2AtUOQyns6vZ8u+TbhN42S4VvTeBWYKTn1FtKKaa3imm03omhRuE7LcxviH7rohbb0&#10;6AXqXgTBDqhfQfVaInhowkJCn0HTaKkSB2KTL1+weeyEU4kLiePdRSb//2Dl1+Oj+44sjB9hpAEm&#10;Et49gPzpmYVdJ2yr7hBh6JSo6eE8SpYNzhfn0ii1L3wEqYYvUNOQxSFAAhob7KMqxJMROg3gdBFd&#10;jYFJOlxd59fr9ZozSXerm3W+SlPJRDFXO/Thk4KexaDkSENN6OL44EPsRhRzSnzMg9H1XhuTNthW&#10;O4PsKMgA+/QlAi/SjI3JFmLZhBhPEs3IbOIYxmpkui75hwgRWVdQn4g3wuQr+g8o6AB/czaQp0ru&#10;fx0EKs7MZ0vaRQPOAc5BNQfCSioteeBsCndhMurBoW47Qp6mY+GO9G10ov7cxbld8klS5OzpaMS/&#10;9ynr+c/b/gEAAP//AwBQSwMEFAAGAAgAAAAhAOnKLbLhAAAACwEAAA8AAABkcnMvZG93bnJldi54&#10;bWxMj8FOwzAQRO9I/IO1SFwQdQghSUM2FbRwg0NL1bMbu0lEvI5sp0n/HnOC42qfZt6Uq1n37Kys&#10;6wwhPCwiYIpqIztqEPZf7/c5MOcFSdEbUggX5WBVXV+VopBmoq0673zDQgi5QiC03g8F565ulRZu&#10;YQZF4XcyVgsfTttwacUUwnXP4yhKuRYdhYZWDGrdqvp7N2qEdGPHaUvru83+7UN8Dk18eL0cEG9v&#10;5pdnYF7N/g+GX/2gDlVwOpqRpGM9QpwnSUARsiwJowKxTB8zYEeE/ClKgFcl/7+h+gEAAP//AwBQ&#10;SwECLQAUAAYACAAAACEAtoM4kv4AAADhAQAAEwAAAAAAAAAAAAAAAAAAAAAAW0NvbnRlbnRfVHlw&#10;ZXNdLnhtbFBLAQItABQABgAIAAAAIQA4/SH/1gAAAJQBAAALAAAAAAAAAAAAAAAAAC8BAABfcmVs&#10;cy8ucmVsc1BLAQItABQABgAIAAAAIQA1iyF17wEAAMEDAAAOAAAAAAAAAAAAAAAAAC4CAABkcnMv&#10;ZTJvRG9jLnhtbFBLAQItABQABgAIAAAAIQDpyi2y4QAAAAsBAAAPAAAAAAAAAAAAAAAAAEkEAABk&#10;cnMvZG93bnJldi54bWxQSwUGAAAAAAQABADzAAAAVwUAAAAA&#10;" stroked="f">
                <v:textbox inset="0,0,0,0">
                  <w:txbxContent>
                    <w:p w14:paraId="1A694829" w14:textId="218660D2" w:rsidR="00ED1043" w:rsidRDefault="00ED1043">
                      <w:pPr>
                        <w:pStyle w:val="Obsahrmce"/>
                        <w:spacing w:after="0"/>
                        <w:jc w:val="right"/>
                      </w:pPr>
                    </w:p>
                  </w:txbxContent>
                </v:textbox>
                <w10:wrap type="square" anchorx="page" anchory="page"/>
              </v:shape>
            </w:pict>
          </mc:Fallback>
        </mc:AlternateContent>
      </w:r>
    </w:p>
    <w:p w14:paraId="1BA7A78F" w14:textId="7DAB3599" w:rsidR="00DD7F3C" w:rsidRPr="002D3F36" w:rsidRDefault="00DD7F3C" w:rsidP="00866A00">
      <w:pPr>
        <w:pStyle w:val="Heading1"/>
      </w:pPr>
      <w:bookmarkStart w:id="0" w:name="_Toc144716650"/>
      <w:bookmarkStart w:id="1" w:name="_Toc354680597"/>
      <w:r w:rsidRPr="002D3F36">
        <w:lastRenderedPageBreak/>
        <w:t>Revision history</w:t>
      </w:r>
      <w:bookmarkEnd w:id="0"/>
    </w:p>
    <w:tbl>
      <w:tblPr>
        <w:tblStyle w:val="TableGrid"/>
        <w:tblW w:w="0" w:type="auto"/>
        <w:tblLook w:val="0420" w:firstRow="1" w:lastRow="0" w:firstColumn="0" w:lastColumn="0" w:noHBand="0" w:noVBand="1"/>
      </w:tblPr>
      <w:tblGrid>
        <w:gridCol w:w="1413"/>
        <w:gridCol w:w="1701"/>
        <w:gridCol w:w="6230"/>
      </w:tblGrid>
      <w:tr w:rsidR="00DD7F3C" w:rsidRPr="002D3F36" w14:paraId="53F6F995" w14:textId="77777777" w:rsidTr="00DD7F3C">
        <w:tc>
          <w:tcPr>
            <w:tcW w:w="1413" w:type="dxa"/>
          </w:tcPr>
          <w:p w14:paraId="7B461CE1" w14:textId="291AEF5D" w:rsidR="00DD7F3C" w:rsidRPr="002D3F36" w:rsidRDefault="00DD7F3C" w:rsidP="00DD7F3C">
            <w:pPr>
              <w:jc w:val="center"/>
              <w:rPr>
                <w:b/>
                <w:bCs/>
              </w:rPr>
            </w:pPr>
            <w:r w:rsidRPr="002D3F36">
              <w:rPr>
                <w:b/>
                <w:bCs/>
              </w:rPr>
              <w:t>Version</w:t>
            </w:r>
          </w:p>
        </w:tc>
        <w:tc>
          <w:tcPr>
            <w:tcW w:w="1701" w:type="dxa"/>
          </w:tcPr>
          <w:p w14:paraId="4BCED3C1" w14:textId="7AF25FB3" w:rsidR="00DD7F3C" w:rsidRPr="002D3F36" w:rsidRDefault="00DD7F3C" w:rsidP="00DD7F3C">
            <w:pPr>
              <w:jc w:val="center"/>
              <w:rPr>
                <w:b/>
                <w:bCs/>
              </w:rPr>
            </w:pPr>
            <w:r w:rsidRPr="002D3F36">
              <w:rPr>
                <w:b/>
                <w:bCs/>
              </w:rPr>
              <w:t>Date</w:t>
            </w:r>
          </w:p>
        </w:tc>
        <w:tc>
          <w:tcPr>
            <w:tcW w:w="6230" w:type="dxa"/>
          </w:tcPr>
          <w:p w14:paraId="589E823B" w14:textId="708C1025" w:rsidR="00DD7F3C" w:rsidRPr="002D3F36" w:rsidRDefault="00DD7F3C" w:rsidP="00DD7F3C">
            <w:pPr>
              <w:jc w:val="center"/>
              <w:rPr>
                <w:b/>
                <w:bCs/>
              </w:rPr>
            </w:pPr>
            <w:r w:rsidRPr="002D3F36">
              <w:rPr>
                <w:b/>
                <w:bCs/>
              </w:rPr>
              <w:t>Change description</w:t>
            </w:r>
          </w:p>
        </w:tc>
      </w:tr>
      <w:tr w:rsidR="00DD7F3C" w:rsidRPr="002D3F36" w14:paraId="13543C54" w14:textId="77777777" w:rsidTr="00DD7F3C">
        <w:tc>
          <w:tcPr>
            <w:tcW w:w="1413" w:type="dxa"/>
          </w:tcPr>
          <w:p w14:paraId="44D1B566" w14:textId="2D0FF34F" w:rsidR="00DD7F3C" w:rsidRPr="002D3F36" w:rsidRDefault="00DD7F3C" w:rsidP="00DD7F3C">
            <w:r w:rsidRPr="002D3F36">
              <w:t>0.</w:t>
            </w:r>
            <w:r w:rsidR="00E548BB">
              <w:t>0</w:t>
            </w:r>
            <w:r w:rsidR="002F70A8">
              <w:t>1</w:t>
            </w:r>
          </w:p>
        </w:tc>
        <w:tc>
          <w:tcPr>
            <w:tcW w:w="1701" w:type="dxa"/>
          </w:tcPr>
          <w:p w14:paraId="3C28F5F4" w14:textId="7417C78C" w:rsidR="00DD7F3C" w:rsidRPr="002D3F36" w:rsidRDefault="002F70A8" w:rsidP="00DD7F3C">
            <w:r>
              <w:t>01</w:t>
            </w:r>
            <w:r w:rsidR="00DD7F3C" w:rsidRPr="002D3F36">
              <w:t>.0</w:t>
            </w:r>
            <w:r>
              <w:t>9</w:t>
            </w:r>
            <w:r w:rsidR="00DD7F3C" w:rsidRPr="002D3F36">
              <w:t>.2023</w:t>
            </w:r>
          </w:p>
        </w:tc>
        <w:tc>
          <w:tcPr>
            <w:tcW w:w="6230" w:type="dxa"/>
          </w:tcPr>
          <w:p w14:paraId="0A705AB3" w14:textId="457E56C3" w:rsidR="00DD7F3C" w:rsidRPr="002D3F36" w:rsidRDefault="00DD7F3C" w:rsidP="00DD7F3C">
            <w:r w:rsidRPr="002D3F36">
              <w:t>Initial version</w:t>
            </w:r>
          </w:p>
        </w:tc>
      </w:tr>
    </w:tbl>
    <w:p w14:paraId="2C3429EB" w14:textId="77777777" w:rsidR="00DD7F3C" w:rsidRPr="002D3F36" w:rsidRDefault="00DD7F3C" w:rsidP="00DD7F3C"/>
    <w:p w14:paraId="45A6CF33" w14:textId="0E1A226F" w:rsidR="00372CF7" w:rsidRPr="002D3F36" w:rsidRDefault="009D5587" w:rsidP="00866A00">
      <w:pPr>
        <w:pStyle w:val="Heading1"/>
      </w:pPr>
      <w:bookmarkStart w:id="2" w:name="_Toc144716651"/>
      <w:r w:rsidRPr="002D3F36">
        <w:lastRenderedPageBreak/>
        <w:t>Executive Summary</w:t>
      </w:r>
      <w:bookmarkEnd w:id="1"/>
      <w:bookmarkEnd w:id="2"/>
    </w:p>
    <w:p w14:paraId="6C05FBA1" w14:textId="75BBE1E6" w:rsidR="00BC4BD8" w:rsidRDefault="001E30A7" w:rsidP="00BC4BD8">
      <w:r w:rsidRPr="002D3F36">
        <w:t xml:space="preserve">This document contains </w:t>
      </w:r>
      <w:r w:rsidR="007167F9" w:rsidRPr="002D3F36">
        <w:t xml:space="preserve">a </w:t>
      </w:r>
      <w:r w:rsidRPr="002D3F36">
        <w:t xml:space="preserve">description of </w:t>
      </w:r>
      <w:r w:rsidR="007167F9" w:rsidRPr="002D3F36">
        <w:t xml:space="preserve">the </w:t>
      </w:r>
      <w:r w:rsidRPr="002D3F36">
        <w:t xml:space="preserve">basic </w:t>
      </w:r>
      <w:r w:rsidR="007167F9" w:rsidRPr="002D3F36">
        <w:t xml:space="preserve">features and </w:t>
      </w:r>
      <w:r w:rsidRPr="002D3F36">
        <w:t>p</w:t>
      </w:r>
      <w:r w:rsidR="007167F9" w:rsidRPr="002D3F36">
        <w:t xml:space="preserve">rocedures for the </w:t>
      </w:r>
      <w:proofErr w:type="spellStart"/>
      <w:r w:rsidR="007167F9" w:rsidRPr="002D3F36">
        <w:t>Damas</w:t>
      </w:r>
      <w:proofErr w:type="spellEnd"/>
      <w:r w:rsidR="007167F9" w:rsidRPr="002D3F36">
        <w:t xml:space="preserve"> Market Management Sy</w:t>
      </w:r>
      <w:r w:rsidR="007167F9" w:rsidRPr="002D3F36">
        <w:t>s</w:t>
      </w:r>
      <w:r w:rsidR="007167F9" w:rsidRPr="002D3F36">
        <w:t xml:space="preserve">tem deployed by the TSO </w:t>
      </w:r>
      <w:proofErr w:type="spellStart"/>
      <w:r w:rsidR="007167F9" w:rsidRPr="002D3F36">
        <w:t>Transelectrica</w:t>
      </w:r>
      <w:proofErr w:type="spellEnd"/>
      <w:r w:rsidR="007167F9" w:rsidRPr="002D3F36">
        <w:t xml:space="preserve"> in the Romanian Control Area. It aims to familiarize market participants with how to operate in the (new) </w:t>
      </w:r>
      <w:proofErr w:type="spellStart"/>
      <w:r w:rsidR="007167F9" w:rsidRPr="002D3F36">
        <w:t>Damas</w:t>
      </w:r>
      <w:proofErr w:type="spellEnd"/>
      <w:r w:rsidR="007167F9" w:rsidRPr="002D3F36">
        <w:t xml:space="preserve"> environment</w:t>
      </w:r>
      <w:r w:rsidR="00BC4BD8">
        <w:t xml:space="preserve"> with a focus on the </w:t>
      </w:r>
      <w:r w:rsidR="000534FF">
        <w:t>BRP’s agenda</w:t>
      </w:r>
      <w:r w:rsidR="00BC4BD8">
        <w:t>, specifically:</w:t>
      </w:r>
    </w:p>
    <w:p w14:paraId="13B33185" w14:textId="3ADF7228" w:rsidR="00ED1043" w:rsidRDefault="00ED1043" w:rsidP="00A80089">
      <w:pPr>
        <w:pStyle w:val="ListParagraph"/>
        <w:numPr>
          <w:ilvl w:val="0"/>
          <w:numId w:val="14"/>
        </w:numPr>
      </w:pPr>
      <w:r w:rsidRPr="00E40B5F">
        <w:t>Cross-Border Capacity Nomination</w:t>
      </w:r>
    </w:p>
    <w:p w14:paraId="43224491" w14:textId="3CFCA7B8" w:rsidR="00BC4BD8" w:rsidRDefault="00BC4BD8" w:rsidP="00A80089">
      <w:pPr>
        <w:pStyle w:val="ListParagraph"/>
        <w:numPr>
          <w:ilvl w:val="0"/>
          <w:numId w:val="14"/>
        </w:numPr>
      </w:pPr>
      <w:r>
        <w:t>Domestic Nominations</w:t>
      </w:r>
    </w:p>
    <w:p w14:paraId="7EE20158" w14:textId="77777777" w:rsidR="000534FF" w:rsidRDefault="000534FF" w:rsidP="00A80089">
      <w:pPr>
        <w:pStyle w:val="ListParagraph"/>
        <w:numPr>
          <w:ilvl w:val="0"/>
          <w:numId w:val="14"/>
        </w:numPr>
      </w:pPr>
      <w:r>
        <w:t>Power Resource Declarations</w:t>
      </w:r>
    </w:p>
    <w:p w14:paraId="3F5A8A79" w14:textId="77777777" w:rsidR="000534FF" w:rsidRDefault="000534FF" w:rsidP="00A80089">
      <w:pPr>
        <w:pStyle w:val="ListParagraph"/>
        <w:numPr>
          <w:ilvl w:val="1"/>
          <w:numId w:val="14"/>
        </w:numPr>
      </w:pPr>
      <w:r>
        <w:t>Availability Declarations</w:t>
      </w:r>
    </w:p>
    <w:p w14:paraId="0F7F2764" w14:textId="77777777" w:rsidR="000534FF" w:rsidRDefault="000534FF" w:rsidP="00A80089">
      <w:pPr>
        <w:pStyle w:val="ListParagraph"/>
        <w:numPr>
          <w:ilvl w:val="1"/>
          <w:numId w:val="14"/>
        </w:numPr>
      </w:pPr>
      <w:r>
        <w:t>Generation / Load Scheduling</w:t>
      </w:r>
    </w:p>
    <w:p w14:paraId="0B3AD9B7" w14:textId="4ADD9FEF" w:rsidR="002028AA" w:rsidRPr="00E40B5F" w:rsidRDefault="002028AA" w:rsidP="00A80089">
      <w:pPr>
        <w:pStyle w:val="ListParagraph"/>
        <w:numPr>
          <w:ilvl w:val="0"/>
          <w:numId w:val="14"/>
        </w:numPr>
      </w:pPr>
      <w:r>
        <w:t>Settlement</w:t>
      </w:r>
    </w:p>
    <w:p w14:paraId="56DD2E74" w14:textId="70E7C261" w:rsidR="00BC4BD8" w:rsidRDefault="00BC4BD8" w:rsidP="00BC4BD8">
      <w:r>
        <w:t>For more information about the basic features of the system, refer to the “</w:t>
      </w:r>
      <w:r w:rsidRPr="00850A37">
        <w:rPr>
          <w:i/>
          <w:iCs/>
        </w:rPr>
        <w:t>Market Participant User Guide for General Features</w:t>
      </w:r>
      <w:r>
        <w:t>” document.</w:t>
      </w:r>
    </w:p>
    <w:p w14:paraId="3FB19FE8" w14:textId="36E0D91B" w:rsidR="00850A37" w:rsidRDefault="00850A37" w:rsidP="00850A37">
      <w:bookmarkStart w:id="3" w:name="_Hlk134796212"/>
      <w:r>
        <w:t>Note that the cases below assume that the user is logged in and has sufficient user rights. If you are not registered yet in the system, refer to the “</w:t>
      </w:r>
      <w:r w:rsidRPr="00850A37">
        <w:rPr>
          <w:i/>
          <w:iCs/>
        </w:rPr>
        <w:t>Market Participant User Guide for General Features</w:t>
      </w:r>
      <w:r>
        <w:t xml:space="preserve">” document. If you believe you don’t have user rights which you should have, contact </w:t>
      </w:r>
      <w:r w:rsidR="00651A69">
        <w:t>a</w:t>
      </w:r>
      <w:r>
        <w:t xml:space="preserve"> </w:t>
      </w:r>
      <w:proofErr w:type="spellStart"/>
      <w:r>
        <w:t>Transelectrica</w:t>
      </w:r>
      <w:proofErr w:type="spellEnd"/>
      <w:r>
        <w:t xml:space="preserve"> representative.</w:t>
      </w:r>
    </w:p>
    <w:bookmarkEnd w:id="3"/>
    <w:p w14:paraId="2759DF9F" w14:textId="1C505C54" w:rsidR="00850A37" w:rsidRPr="00E40B5F" w:rsidRDefault="00850A37" w:rsidP="00BC4BD8"/>
    <w:p w14:paraId="1F856D8E" w14:textId="77777777" w:rsidR="00372CF7" w:rsidRPr="002D3F36" w:rsidRDefault="00866A00" w:rsidP="00866A00">
      <w:pPr>
        <w:pStyle w:val="Heading1"/>
        <w:sectPr w:rsidR="00372CF7" w:rsidRPr="002D3F36" w:rsidSect="00200158">
          <w:headerReference w:type="even" r:id="rId17"/>
          <w:headerReference w:type="default" r:id="rId18"/>
          <w:footerReference w:type="even" r:id="rId19"/>
          <w:footerReference w:type="default" r:id="rId20"/>
          <w:headerReference w:type="first" r:id="rId21"/>
          <w:footerReference w:type="first" r:id="rId22"/>
          <w:pgSz w:w="11906" w:h="16838" w:code="9"/>
          <w:pgMar w:top="2665" w:right="1134" w:bottom="1418" w:left="1418" w:header="0" w:footer="0" w:gutter="0"/>
          <w:cols w:space="708"/>
          <w:formProt w:val="0"/>
          <w:docGrid w:linePitch="600" w:charSpace="45056"/>
        </w:sectPr>
      </w:pPr>
      <w:bookmarkStart w:id="4" w:name="_Toc354680598"/>
      <w:bookmarkStart w:id="5" w:name="_Toc144716652"/>
      <w:r w:rsidRPr="002D3F36">
        <w:lastRenderedPageBreak/>
        <w:t>Content</w:t>
      </w:r>
      <w:bookmarkEnd w:id="4"/>
      <w:bookmarkEnd w:id="5"/>
    </w:p>
    <w:p w14:paraId="1045127B" w14:textId="7CEE92D8" w:rsidR="00372CF7" w:rsidRPr="002D3F36" w:rsidRDefault="00372CF7">
      <w:pPr>
        <w:pStyle w:val="TOC3"/>
        <w:tabs>
          <w:tab w:val="clear" w:pos="9356"/>
          <w:tab w:val="right" w:leader="dot" w:pos="9355"/>
        </w:tabs>
        <w:sectPr w:rsidR="00372CF7" w:rsidRPr="002D3F36">
          <w:type w:val="continuous"/>
          <w:pgSz w:w="11906" w:h="16838"/>
          <w:pgMar w:top="2665" w:right="1134" w:bottom="1418" w:left="1417" w:header="0" w:footer="0" w:gutter="0"/>
          <w:cols w:space="708"/>
          <w:docGrid w:linePitch="600" w:charSpace="45056"/>
        </w:sectPr>
      </w:pPr>
    </w:p>
    <w:sdt>
      <w:sdtPr>
        <w:rPr>
          <w:rFonts w:ascii="Arial" w:eastAsia="Lucida Sans Unicode" w:hAnsi="Arial" w:cs="Times New Roman"/>
          <w:color w:val="auto"/>
          <w:sz w:val="18"/>
          <w:szCs w:val="20"/>
          <w:lang w:val="en-GB" w:eastAsia="cs-CZ"/>
        </w:rPr>
        <w:id w:val="522903756"/>
        <w:docPartObj>
          <w:docPartGallery w:val="Table of Contents"/>
          <w:docPartUnique/>
        </w:docPartObj>
      </w:sdtPr>
      <w:sdtEndPr>
        <w:rPr>
          <w:b/>
          <w:bCs/>
          <w:noProof/>
        </w:rPr>
      </w:sdtEndPr>
      <w:sdtContent>
        <w:p w14:paraId="4C52927E" w14:textId="27B13BD6" w:rsidR="00284E72" w:rsidRPr="002D3F36" w:rsidRDefault="00284E72">
          <w:pPr>
            <w:pStyle w:val="TOCHeading"/>
            <w:rPr>
              <w:lang w:val="en-GB"/>
            </w:rPr>
          </w:pPr>
        </w:p>
        <w:p w14:paraId="74CFF845" w14:textId="72D153D8" w:rsidR="000A331D" w:rsidRDefault="00284E72">
          <w:pPr>
            <w:pStyle w:val="TOC1"/>
            <w:rPr>
              <w:rFonts w:asciiTheme="minorHAnsi" w:eastAsiaTheme="minorEastAsia" w:hAnsiTheme="minorHAnsi" w:cstheme="minorBidi"/>
              <w:noProof/>
              <w:kern w:val="2"/>
              <w:szCs w:val="22"/>
              <w:lang w:eastAsia="en-GB"/>
              <w14:ligatures w14:val="standardContextual"/>
            </w:rPr>
          </w:pPr>
          <w:r w:rsidRPr="002D3F36">
            <w:fldChar w:fldCharType="begin"/>
          </w:r>
          <w:r w:rsidRPr="002D3F36">
            <w:instrText xml:space="preserve"> TOC \o "1-3" \h \z \u </w:instrText>
          </w:r>
          <w:r w:rsidRPr="002D3F36">
            <w:fldChar w:fldCharType="separate"/>
          </w:r>
          <w:hyperlink w:anchor="_Toc144716650" w:history="1">
            <w:r w:rsidR="000A331D" w:rsidRPr="002065DB">
              <w:rPr>
                <w:rStyle w:val="Hyperlink"/>
                <w:noProof/>
              </w:rPr>
              <w:t>1. </w:t>
            </w:r>
            <w:r w:rsidR="000A331D">
              <w:rPr>
                <w:rFonts w:asciiTheme="minorHAnsi" w:eastAsiaTheme="minorEastAsia" w:hAnsiTheme="minorHAnsi" w:cstheme="minorBidi"/>
                <w:noProof/>
                <w:kern w:val="2"/>
                <w:szCs w:val="22"/>
                <w:lang w:eastAsia="en-GB"/>
                <w14:ligatures w14:val="standardContextual"/>
              </w:rPr>
              <w:tab/>
            </w:r>
            <w:r w:rsidR="000A331D" w:rsidRPr="002065DB">
              <w:rPr>
                <w:rStyle w:val="Hyperlink"/>
                <w:noProof/>
              </w:rPr>
              <w:t>Revision history</w:t>
            </w:r>
            <w:r w:rsidR="000A331D">
              <w:rPr>
                <w:noProof/>
                <w:webHidden/>
              </w:rPr>
              <w:tab/>
            </w:r>
            <w:r w:rsidR="000A331D">
              <w:rPr>
                <w:noProof/>
                <w:webHidden/>
              </w:rPr>
              <w:fldChar w:fldCharType="begin"/>
            </w:r>
            <w:r w:rsidR="000A331D">
              <w:rPr>
                <w:noProof/>
                <w:webHidden/>
              </w:rPr>
              <w:instrText xml:space="preserve"> PAGEREF _Toc144716650 \h </w:instrText>
            </w:r>
            <w:r w:rsidR="000A331D">
              <w:rPr>
                <w:noProof/>
                <w:webHidden/>
              </w:rPr>
            </w:r>
            <w:r w:rsidR="000A331D">
              <w:rPr>
                <w:noProof/>
                <w:webHidden/>
              </w:rPr>
              <w:fldChar w:fldCharType="separate"/>
            </w:r>
            <w:r w:rsidR="000A331D">
              <w:rPr>
                <w:noProof/>
                <w:webHidden/>
              </w:rPr>
              <w:t>3</w:t>
            </w:r>
            <w:r w:rsidR="000A331D">
              <w:rPr>
                <w:noProof/>
                <w:webHidden/>
              </w:rPr>
              <w:fldChar w:fldCharType="end"/>
            </w:r>
          </w:hyperlink>
        </w:p>
        <w:p w14:paraId="69746EBE" w14:textId="402A1952" w:rsidR="000A331D" w:rsidRDefault="00B35087">
          <w:pPr>
            <w:pStyle w:val="TOC1"/>
            <w:rPr>
              <w:rFonts w:asciiTheme="minorHAnsi" w:eastAsiaTheme="minorEastAsia" w:hAnsiTheme="minorHAnsi" w:cstheme="minorBidi"/>
              <w:noProof/>
              <w:kern w:val="2"/>
              <w:szCs w:val="22"/>
              <w:lang w:eastAsia="en-GB"/>
              <w14:ligatures w14:val="standardContextual"/>
            </w:rPr>
          </w:pPr>
          <w:hyperlink w:anchor="_Toc144716651" w:history="1">
            <w:r w:rsidR="000A331D" w:rsidRPr="002065DB">
              <w:rPr>
                <w:rStyle w:val="Hyperlink"/>
                <w:noProof/>
              </w:rPr>
              <w:t>2. </w:t>
            </w:r>
            <w:r w:rsidR="000A331D">
              <w:rPr>
                <w:rFonts w:asciiTheme="minorHAnsi" w:eastAsiaTheme="minorEastAsia" w:hAnsiTheme="minorHAnsi" w:cstheme="minorBidi"/>
                <w:noProof/>
                <w:kern w:val="2"/>
                <w:szCs w:val="22"/>
                <w:lang w:eastAsia="en-GB"/>
                <w14:ligatures w14:val="standardContextual"/>
              </w:rPr>
              <w:tab/>
            </w:r>
            <w:r w:rsidR="000A331D" w:rsidRPr="002065DB">
              <w:rPr>
                <w:rStyle w:val="Hyperlink"/>
                <w:noProof/>
              </w:rPr>
              <w:t>Executive Summary</w:t>
            </w:r>
            <w:r w:rsidR="000A331D">
              <w:rPr>
                <w:noProof/>
                <w:webHidden/>
              </w:rPr>
              <w:tab/>
            </w:r>
            <w:r w:rsidR="000A331D">
              <w:rPr>
                <w:noProof/>
                <w:webHidden/>
              </w:rPr>
              <w:fldChar w:fldCharType="begin"/>
            </w:r>
            <w:r w:rsidR="000A331D">
              <w:rPr>
                <w:noProof/>
                <w:webHidden/>
              </w:rPr>
              <w:instrText xml:space="preserve"> PAGEREF _Toc144716651 \h </w:instrText>
            </w:r>
            <w:r w:rsidR="000A331D">
              <w:rPr>
                <w:noProof/>
                <w:webHidden/>
              </w:rPr>
            </w:r>
            <w:r w:rsidR="000A331D">
              <w:rPr>
                <w:noProof/>
                <w:webHidden/>
              </w:rPr>
              <w:fldChar w:fldCharType="separate"/>
            </w:r>
            <w:r w:rsidR="000A331D">
              <w:rPr>
                <w:noProof/>
                <w:webHidden/>
              </w:rPr>
              <w:t>4</w:t>
            </w:r>
            <w:r w:rsidR="000A331D">
              <w:rPr>
                <w:noProof/>
                <w:webHidden/>
              </w:rPr>
              <w:fldChar w:fldCharType="end"/>
            </w:r>
          </w:hyperlink>
        </w:p>
        <w:p w14:paraId="32C95CA5" w14:textId="3D2479E8" w:rsidR="000A331D" w:rsidRDefault="00B35087">
          <w:pPr>
            <w:pStyle w:val="TOC1"/>
            <w:rPr>
              <w:rFonts w:asciiTheme="minorHAnsi" w:eastAsiaTheme="minorEastAsia" w:hAnsiTheme="minorHAnsi" w:cstheme="minorBidi"/>
              <w:noProof/>
              <w:kern w:val="2"/>
              <w:szCs w:val="22"/>
              <w:lang w:eastAsia="en-GB"/>
              <w14:ligatures w14:val="standardContextual"/>
            </w:rPr>
          </w:pPr>
          <w:hyperlink w:anchor="_Toc144716652" w:history="1">
            <w:r w:rsidR="000A331D" w:rsidRPr="002065DB">
              <w:rPr>
                <w:rStyle w:val="Hyperlink"/>
                <w:noProof/>
              </w:rPr>
              <w:t>3. </w:t>
            </w:r>
            <w:r w:rsidR="000A331D">
              <w:rPr>
                <w:rFonts w:asciiTheme="minorHAnsi" w:eastAsiaTheme="minorEastAsia" w:hAnsiTheme="minorHAnsi" w:cstheme="minorBidi"/>
                <w:noProof/>
                <w:kern w:val="2"/>
                <w:szCs w:val="22"/>
                <w:lang w:eastAsia="en-GB"/>
                <w14:ligatures w14:val="standardContextual"/>
              </w:rPr>
              <w:tab/>
            </w:r>
            <w:r w:rsidR="000A331D" w:rsidRPr="002065DB">
              <w:rPr>
                <w:rStyle w:val="Hyperlink"/>
                <w:noProof/>
              </w:rPr>
              <w:t>Content</w:t>
            </w:r>
            <w:r w:rsidR="000A331D">
              <w:rPr>
                <w:noProof/>
                <w:webHidden/>
              </w:rPr>
              <w:tab/>
            </w:r>
            <w:r w:rsidR="000A331D">
              <w:rPr>
                <w:noProof/>
                <w:webHidden/>
              </w:rPr>
              <w:fldChar w:fldCharType="begin"/>
            </w:r>
            <w:r w:rsidR="000A331D">
              <w:rPr>
                <w:noProof/>
                <w:webHidden/>
              </w:rPr>
              <w:instrText xml:space="preserve"> PAGEREF _Toc144716652 \h </w:instrText>
            </w:r>
            <w:r w:rsidR="000A331D">
              <w:rPr>
                <w:noProof/>
                <w:webHidden/>
              </w:rPr>
            </w:r>
            <w:r w:rsidR="000A331D">
              <w:rPr>
                <w:noProof/>
                <w:webHidden/>
              </w:rPr>
              <w:fldChar w:fldCharType="separate"/>
            </w:r>
            <w:r w:rsidR="000A331D">
              <w:rPr>
                <w:noProof/>
                <w:webHidden/>
              </w:rPr>
              <w:t>5</w:t>
            </w:r>
            <w:r w:rsidR="000A331D">
              <w:rPr>
                <w:noProof/>
                <w:webHidden/>
              </w:rPr>
              <w:fldChar w:fldCharType="end"/>
            </w:r>
          </w:hyperlink>
        </w:p>
        <w:p w14:paraId="71F3F5D0" w14:textId="147F9E4B" w:rsidR="000A331D" w:rsidRDefault="00B35087">
          <w:pPr>
            <w:pStyle w:val="TOC1"/>
            <w:rPr>
              <w:rFonts w:asciiTheme="minorHAnsi" w:eastAsiaTheme="minorEastAsia" w:hAnsiTheme="minorHAnsi" w:cstheme="minorBidi"/>
              <w:noProof/>
              <w:kern w:val="2"/>
              <w:szCs w:val="22"/>
              <w:lang w:eastAsia="en-GB"/>
              <w14:ligatures w14:val="standardContextual"/>
            </w:rPr>
          </w:pPr>
          <w:hyperlink w:anchor="_Toc144716653" w:history="1">
            <w:r w:rsidR="000A331D" w:rsidRPr="002065DB">
              <w:rPr>
                <w:rStyle w:val="Hyperlink"/>
                <w:noProof/>
              </w:rPr>
              <w:t>4. </w:t>
            </w:r>
            <w:r w:rsidR="000A331D">
              <w:rPr>
                <w:rFonts w:asciiTheme="minorHAnsi" w:eastAsiaTheme="minorEastAsia" w:hAnsiTheme="minorHAnsi" w:cstheme="minorBidi"/>
                <w:noProof/>
                <w:kern w:val="2"/>
                <w:szCs w:val="22"/>
                <w:lang w:eastAsia="en-GB"/>
                <w14:ligatures w14:val="standardContextual"/>
              </w:rPr>
              <w:tab/>
            </w:r>
            <w:r w:rsidR="000A331D" w:rsidRPr="002065DB">
              <w:rPr>
                <w:rStyle w:val="Hyperlink"/>
                <w:noProof/>
              </w:rPr>
              <w:t>Cross-Border Capacity Allocation</w:t>
            </w:r>
            <w:r w:rsidR="000A331D">
              <w:rPr>
                <w:noProof/>
                <w:webHidden/>
              </w:rPr>
              <w:tab/>
            </w:r>
            <w:r w:rsidR="000A331D">
              <w:rPr>
                <w:noProof/>
                <w:webHidden/>
              </w:rPr>
              <w:fldChar w:fldCharType="begin"/>
            </w:r>
            <w:r w:rsidR="000A331D">
              <w:rPr>
                <w:noProof/>
                <w:webHidden/>
              </w:rPr>
              <w:instrText xml:space="preserve"> PAGEREF _Toc144716653 \h </w:instrText>
            </w:r>
            <w:r w:rsidR="000A331D">
              <w:rPr>
                <w:noProof/>
                <w:webHidden/>
              </w:rPr>
            </w:r>
            <w:r w:rsidR="000A331D">
              <w:rPr>
                <w:noProof/>
                <w:webHidden/>
              </w:rPr>
              <w:fldChar w:fldCharType="separate"/>
            </w:r>
            <w:r w:rsidR="000A331D">
              <w:rPr>
                <w:noProof/>
                <w:webHidden/>
              </w:rPr>
              <w:t>7</w:t>
            </w:r>
            <w:r w:rsidR="000A331D">
              <w:rPr>
                <w:noProof/>
                <w:webHidden/>
              </w:rPr>
              <w:fldChar w:fldCharType="end"/>
            </w:r>
          </w:hyperlink>
        </w:p>
        <w:p w14:paraId="372A1E88" w14:textId="575A3B78" w:rsidR="000A331D" w:rsidRDefault="00B35087">
          <w:pPr>
            <w:pStyle w:val="TOC2"/>
            <w:rPr>
              <w:rFonts w:asciiTheme="minorHAnsi" w:eastAsiaTheme="minorEastAsia" w:hAnsiTheme="minorHAnsi" w:cstheme="minorBidi"/>
              <w:noProof/>
              <w:kern w:val="2"/>
              <w:sz w:val="22"/>
              <w:szCs w:val="22"/>
              <w:lang w:eastAsia="en-GB"/>
              <w14:ligatures w14:val="standardContextual"/>
            </w:rPr>
          </w:pPr>
          <w:hyperlink w:anchor="_Toc144716654" w:history="1">
            <w:r w:rsidR="000A331D" w:rsidRPr="002065DB">
              <w:rPr>
                <w:rStyle w:val="Hyperlink"/>
                <w:noProof/>
              </w:rPr>
              <w:t>4.1 </w:t>
            </w:r>
            <w:r w:rsidR="000A331D">
              <w:rPr>
                <w:rFonts w:asciiTheme="minorHAnsi" w:eastAsiaTheme="minorEastAsia" w:hAnsiTheme="minorHAnsi" w:cstheme="minorBidi"/>
                <w:noProof/>
                <w:kern w:val="2"/>
                <w:sz w:val="22"/>
                <w:szCs w:val="22"/>
                <w:lang w:eastAsia="en-GB"/>
                <w14:ligatures w14:val="standardContextual"/>
              </w:rPr>
              <w:tab/>
            </w:r>
            <w:r w:rsidR="000A331D" w:rsidRPr="002065DB">
              <w:rPr>
                <w:rStyle w:val="Hyperlink"/>
                <w:noProof/>
              </w:rPr>
              <w:t>Display Transmission Rights</w:t>
            </w:r>
            <w:r w:rsidR="000A331D">
              <w:rPr>
                <w:noProof/>
                <w:webHidden/>
              </w:rPr>
              <w:tab/>
            </w:r>
            <w:r w:rsidR="000A331D">
              <w:rPr>
                <w:noProof/>
                <w:webHidden/>
              </w:rPr>
              <w:fldChar w:fldCharType="begin"/>
            </w:r>
            <w:r w:rsidR="000A331D">
              <w:rPr>
                <w:noProof/>
                <w:webHidden/>
              </w:rPr>
              <w:instrText xml:space="preserve"> PAGEREF _Toc144716654 \h </w:instrText>
            </w:r>
            <w:r w:rsidR="000A331D">
              <w:rPr>
                <w:noProof/>
                <w:webHidden/>
              </w:rPr>
            </w:r>
            <w:r w:rsidR="000A331D">
              <w:rPr>
                <w:noProof/>
                <w:webHidden/>
              </w:rPr>
              <w:fldChar w:fldCharType="separate"/>
            </w:r>
            <w:r w:rsidR="000A331D">
              <w:rPr>
                <w:noProof/>
                <w:webHidden/>
              </w:rPr>
              <w:t>7</w:t>
            </w:r>
            <w:r w:rsidR="000A331D">
              <w:rPr>
                <w:noProof/>
                <w:webHidden/>
              </w:rPr>
              <w:fldChar w:fldCharType="end"/>
            </w:r>
          </w:hyperlink>
        </w:p>
        <w:p w14:paraId="65E20585" w14:textId="7DB6F1B2" w:rsidR="000A331D" w:rsidRDefault="00B35087">
          <w:pPr>
            <w:pStyle w:val="TOC3"/>
            <w:rPr>
              <w:rFonts w:asciiTheme="minorHAnsi" w:eastAsiaTheme="minorEastAsia" w:hAnsiTheme="minorHAnsi" w:cstheme="minorBidi"/>
              <w:noProof/>
              <w:kern w:val="2"/>
              <w:sz w:val="22"/>
              <w:szCs w:val="22"/>
              <w:lang w:eastAsia="en-GB"/>
              <w14:ligatures w14:val="standardContextual"/>
            </w:rPr>
          </w:pPr>
          <w:hyperlink w:anchor="_Toc144716655" w:history="1">
            <w:r w:rsidR="000A331D" w:rsidRPr="002065DB">
              <w:rPr>
                <w:rStyle w:val="Hyperlink"/>
                <w:noProof/>
              </w:rPr>
              <w:t>4.1.1 </w:t>
            </w:r>
            <w:r w:rsidR="000A331D">
              <w:rPr>
                <w:rFonts w:asciiTheme="minorHAnsi" w:eastAsiaTheme="minorEastAsia" w:hAnsiTheme="minorHAnsi" w:cstheme="minorBidi"/>
                <w:noProof/>
                <w:kern w:val="2"/>
                <w:sz w:val="22"/>
                <w:szCs w:val="22"/>
                <w:lang w:eastAsia="en-GB"/>
                <w14:ligatures w14:val="standardContextual"/>
              </w:rPr>
              <w:tab/>
            </w:r>
            <w:r w:rsidR="000A331D" w:rsidRPr="002065DB">
              <w:rPr>
                <w:rStyle w:val="Hyperlink"/>
                <w:noProof/>
              </w:rPr>
              <w:t>Description</w:t>
            </w:r>
            <w:r w:rsidR="000A331D">
              <w:rPr>
                <w:noProof/>
                <w:webHidden/>
              </w:rPr>
              <w:tab/>
            </w:r>
            <w:r w:rsidR="000A331D">
              <w:rPr>
                <w:noProof/>
                <w:webHidden/>
              </w:rPr>
              <w:fldChar w:fldCharType="begin"/>
            </w:r>
            <w:r w:rsidR="000A331D">
              <w:rPr>
                <w:noProof/>
                <w:webHidden/>
              </w:rPr>
              <w:instrText xml:space="preserve"> PAGEREF _Toc144716655 \h </w:instrText>
            </w:r>
            <w:r w:rsidR="000A331D">
              <w:rPr>
                <w:noProof/>
                <w:webHidden/>
              </w:rPr>
            </w:r>
            <w:r w:rsidR="000A331D">
              <w:rPr>
                <w:noProof/>
                <w:webHidden/>
              </w:rPr>
              <w:fldChar w:fldCharType="separate"/>
            </w:r>
            <w:r w:rsidR="000A331D">
              <w:rPr>
                <w:noProof/>
                <w:webHidden/>
              </w:rPr>
              <w:t>7</w:t>
            </w:r>
            <w:r w:rsidR="000A331D">
              <w:rPr>
                <w:noProof/>
                <w:webHidden/>
              </w:rPr>
              <w:fldChar w:fldCharType="end"/>
            </w:r>
          </w:hyperlink>
        </w:p>
        <w:p w14:paraId="2AFAAF69" w14:textId="4F9D3671" w:rsidR="000A331D" w:rsidRDefault="00B35087">
          <w:pPr>
            <w:pStyle w:val="TOC3"/>
            <w:rPr>
              <w:rFonts w:asciiTheme="minorHAnsi" w:eastAsiaTheme="minorEastAsia" w:hAnsiTheme="minorHAnsi" w:cstheme="minorBidi"/>
              <w:noProof/>
              <w:kern w:val="2"/>
              <w:sz w:val="22"/>
              <w:szCs w:val="22"/>
              <w:lang w:eastAsia="en-GB"/>
              <w14:ligatures w14:val="standardContextual"/>
            </w:rPr>
          </w:pPr>
          <w:hyperlink w:anchor="_Toc144716656" w:history="1">
            <w:r w:rsidR="000A331D" w:rsidRPr="002065DB">
              <w:rPr>
                <w:rStyle w:val="Hyperlink"/>
                <w:noProof/>
              </w:rPr>
              <w:t>4.1.2 </w:t>
            </w:r>
            <w:r w:rsidR="000A331D">
              <w:rPr>
                <w:rFonts w:asciiTheme="minorHAnsi" w:eastAsiaTheme="minorEastAsia" w:hAnsiTheme="minorHAnsi" w:cstheme="minorBidi"/>
                <w:noProof/>
                <w:kern w:val="2"/>
                <w:sz w:val="22"/>
                <w:szCs w:val="22"/>
                <w:lang w:eastAsia="en-GB"/>
                <w14:ligatures w14:val="standardContextual"/>
              </w:rPr>
              <w:tab/>
            </w:r>
            <w:r w:rsidR="000A331D" w:rsidRPr="002065DB">
              <w:rPr>
                <w:rStyle w:val="Hyperlink"/>
                <w:noProof/>
              </w:rPr>
              <w:t>Step by step</w:t>
            </w:r>
            <w:r w:rsidR="000A331D">
              <w:rPr>
                <w:noProof/>
                <w:webHidden/>
              </w:rPr>
              <w:tab/>
            </w:r>
            <w:r w:rsidR="000A331D">
              <w:rPr>
                <w:noProof/>
                <w:webHidden/>
              </w:rPr>
              <w:fldChar w:fldCharType="begin"/>
            </w:r>
            <w:r w:rsidR="000A331D">
              <w:rPr>
                <w:noProof/>
                <w:webHidden/>
              </w:rPr>
              <w:instrText xml:space="preserve"> PAGEREF _Toc144716656 \h </w:instrText>
            </w:r>
            <w:r w:rsidR="000A331D">
              <w:rPr>
                <w:noProof/>
                <w:webHidden/>
              </w:rPr>
            </w:r>
            <w:r w:rsidR="000A331D">
              <w:rPr>
                <w:noProof/>
                <w:webHidden/>
              </w:rPr>
              <w:fldChar w:fldCharType="separate"/>
            </w:r>
            <w:r w:rsidR="000A331D">
              <w:rPr>
                <w:noProof/>
                <w:webHidden/>
              </w:rPr>
              <w:t>8</w:t>
            </w:r>
            <w:r w:rsidR="000A331D">
              <w:rPr>
                <w:noProof/>
                <w:webHidden/>
              </w:rPr>
              <w:fldChar w:fldCharType="end"/>
            </w:r>
          </w:hyperlink>
        </w:p>
        <w:p w14:paraId="6E281ECA" w14:textId="00B62C27" w:rsidR="000A331D" w:rsidRDefault="00B35087">
          <w:pPr>
            <w:pStyle w:val="TOC1"/>
            <w:rPr>
              <w:rFonts w:asciiTheme="minorHAnsi" w:eastAsiaTheme="minorEastAsia" w:hAnsiTheme="minorHAnsi" w:cstheme="minorBidi"/>
              <w:noProof/>
              <w:kern w:val="2"/>
              <w:szCs w:val="22"/>
              <w:lang w:eastAsia="en-GB"/>
              <w14:ligatures w14:val="standardContextual"/>
            </w:rPr>
          </w:pPr>
          <w:hyperlink w:anchor="_Toc144716657" w:history="1">
            <w:r w:rsidR="000A331D" w:rsidRPr="002065DB">
              <w:rPr>
                <w:rStyle w:val="Hyperlink"/>
                <w:noProof/>
              </w:rPr>
              <w:t>5. </w:t>
            </w:r>
            <w:r w:rsidR="000A331D">
              <w:rPr>
                <w:rFonts w:asciiTheme="minorHAnsi" w:eastAsiaTheme="minorEastAsia" w:hAnsiTheme="minorHAnsi" w:cstheme="minorBidi"/>
                <w:noProof/>
                <w:kern w:val="2"/>
                <w:szCs w:val="22"/>
                <w:lang w:eastAsia="en-GB"/>
                <w14:ligatures w14:val="standardContextual"/>
              </w:rPr>
              <w:tab/>
            </w:r>
            <w:r w:rsidR="000A331D" w:rsidRPr="002065DB">
              <w:rPr>
                <w:rStyle w:val="Hyperlink"/>
                <w:noProof/>
              </w:rPr>
              <w:t>Cross-Border Capacity Nomination</w:t>
            </w:r>
            <w:r w:rsidR="000A331D">
              <w:rPr>
                <w:noProof/>
                <w:webHidden/>
              </w:rPr>
              <w:tab/>
            </w:r>
            <w:r w:rsidR="000A331D">
              <w:rPr>
                <w:noProof/>
                <w:webHidden/>
              </w:rPr>
              <w:fldChar w:fldCharType="begin"/>
            </w:r>
            <w:r w:rsidR="000A331D">
              <w:rPr>
                <w:noProof/>
                <w:webHidden/>
              </w:rPr>
              <w:instrText xml:space="preserve"> PAGEREF _Toc144716657 \h </w:instrText>
            </w:r>
            <w:r w:rsidR="000A331D">
              <w:rPr>
                <w:noProof/>
                <w:webHidden/>
              </w:rPr>
            </w:r>
            <w:r w:rsidR="000A331D">
              <w:rPr>
                <w:noProof/>
                <w:webHidden/>
              </w:rPr>
              <w:fldChar w:fldCharType="separate"/>
            </w:r>
            <w:r w:rsidR="000A331D">
              <w:rPr>
                <w:noProof/>
                <w:webHidden/>
              </w:rPr>
              <w:t>9</w:t>
            </w:r>
            <w:r w:rsidR="000A331D">
              <w:rPr>
                <w:noProof/>
                <w:webHidden/>
              </w:rPr>
              <w:fldChar w:fldCharType="end"/>
            </w:r>
          </w:hyperlink>
        </w:p>
        <w:p w14:paraId="14322ECF" w14:textId="434FC819" w:rsidR="000A331D" w:rsidRDefault="00B35087">
          <w:pPr>
            <w:pStyle w:val="TOC2"/>
            <w:rPr>
              <w:rFonts w:asciiTheme="minorHAnsi" w:eastAsiaTheme="minorEastAsia" w:hAnsiTheme="minorHAnsi" w:cstheme="minorBidi"/>
              <w:noProof/>
              <w:kern w:val="2"/>
              <w:sz w:val="22"/>
              <w:szCs w:val="22"/>
              <w:lang w:eastAsia="en-GB"/>
              <w14:ligatures w14:val="standardContextual"/>
            </w:rPr>
          </w:pPr>
          <w:hyperlink w:anchor="_Toc144716658" w:history="1">
            <w:r w:rsidR="000A331D" w:rsidRPr="002065DB">
              <w:rPr>
                <w:rStyle w:val="Hyperlink"/>
                <w:noProof/>
              </w:rPr>
              <w:t>5.1 </w:t>
            </w:r>
            <w:r w:rsidR="000A331D">
              <w:rPr>
                <w:rFonts w:asciiTheme="minorHAnsi" w:eastAsiaTheme="minorEastAsia" w:hAnsiTheme="minorHAnsi" w:cstheme="minorBidi"/>
                <w:noProof/>
                <w:kern w:val="2"/>
                <w:sz w:val="22"/>
                <w:szCs w:val="22"/>
                <w:lang w:eastAsia="en-GB"/>
                <w14:ligatures w14:val="standardContextual"/>
              </w:rPr>
              <w:tab/>
            </w:r>
            <w:r w:rsidR="000A331D" w:rsidRPr="002065DB">
              <w:rPr>
                <w:rStyle w:val="Hyperlink"/>
                <w:noProof/>
              </w:rPr>
              <w:t>Display cross-border schedules</w:t>
            </w:r>
            <w:r w:rsidR="000A331D">
              <w:rPr>
                <w:noProof/>
                <w:webHidden/>
              </w:rPr>
              <w:tab/>
            </w:r>
            <w:r w:rsidR="000A331D">
              <w:rPr>
                <w:noProof/>
                <w:webHidden/>
              </w:rPr>
              <w:fldChar w:fldCharType="begin"/>
            </w:r>
            <w:r w:rsidR="000A331D">
              <w:rPr>
                <w:noProof/>
                <w:webHidden/>
              </w:rPr>
              <w:instrText xml:space="preserve"> PAGEREF _Toc144716658 \h </w:instrText>
            </w:r>
            <w:r w:rsidR="000A331D">
              <w:rPr>
                <w:noProof/>
                <w:webHidden/>
              </w:rPr>
            </w:r>
            <w:r w:rsidR="000A331D">
              <w:rPr>
                <w:noProof/>
                <w:webHidden/>
              </w:rPr>
              <w:fldChar w:fldCharType="separate"/>
            </w:r>
            <w:r w:rsidR="000A331D">
              <w:rPr>
                <w:noProof/>
                <w:webHidden/>
              </w:rPr>
              <w:t>9</w:t>
            </w:r>
            <w:r w:rsidR="000A331D">
              <w:rPr>
                <w:noProof/>
                <w:webHidden/>
              </w:rPr>
              <w:fldChar w:fldCharType="end"/>
            </w:r>
          </w:hyperlink>
        </w:p>
        <w:p w14:paraId="643A85C0" w14:textId="75ADF1D8" w:rsidR="000A331D" w:rsidRDefault="00B35087">
          <w:pPr>
            <w:pStyle w:val="TOC3"/>
            <w:rPr>
              <w:rFonts w:asciiTheme="minorHAnsi" w:eastAsiaTheme="minorEastAsia" w:hAnsiTheme="minorHAnsi" w:cstheme="minorBidi"/>
              <w:noProof/>
              <w:kern w:val="2"/>
              <w:sz w:val="22"/>
              <w:szCs w:val="22"/>
              <w:lang w:eastAsia="en-GB"/>
              <w14:ligatures w14:val="standardContextual"/>
            </w:rPr>
          </w:pPr>
          <w:hyperlink w:anchor="_Toc144716659" w:history="1">
            <w:r w:rsidR="000A331D" w:rsidRPr="002065DB">
              <w:rPr>
                <w:rStyle w:val="Hyperlink"/>
                <w:noProof/>
              </w:rPr>
              <w:t>5.1.1 </w:t>
            </w:r>
            <w:r w:rsidR="000A331D">
              <w:rPr>
                <w:rFonts w:asciiTheme="minorHAnsi" w:eastAsiaTheme="minorEastAsia" w:hAnsiTheme="minorHAnsi" w:cstheme="minorBidi"/>
                <w:noProof/>
                <w:kern w:val="2"/>
                <w:sz w:val="22"/>
                <w:szCs w:val="22"/>
                <w:lang w:eastAsia="en-GB"/>
                <w14:ligatures w14:val="standardContextual"/>
              </w:rPr>
              <w:tab/>
            </w:r>
            <w:r w:rsidR="000A331D" w:rsidRPr="002065DB">
              <w:rPr>
                <w:rStyle w:val="Hyperlink"/>
                <w:noProof/>
              </w:rPr>
              <w:t>Description</w:t>
            </w:r>
            <w:r w:rsidR="000A331D">
              <w:rPr>
                <w:noProof/>
                <w:webHidden/>
              </w:rPr>
              <w:tab/>
            </w:r>
            <w:r w:rsidR="000A331D">
              <w:rPr>
                <w:noProof/>
                <w:webHidden/>
              </w:rPr>
              <w:fldChar w:fldCharType="begin"/>
            </w:r>
            <w:r w:rsidR="000A331D">
              <w:rPr>
                <w:noProof/>
                <w:webHidden/>
              </w:rPr>
              <w:instrText xml:space="preserve"> PAGEREF _Toc144716659 \h </w:instrText>
            </w:r>
            <w:r w:rsidR="000A331D">
              <w:rPr>
                <w:noProof/>
                <w:webHidden/>
              </w:rPr>
            </w:r>
            <w:r w:rsidR="000A331D">
              <w:rPr>
                <w:noProof/>
                <w:webHidden/>
              </w:rPr>
              <w:fldChar w:fldCharType="separate"/>
            </w:r>
            <w:r w:rsidR="000A331D">
              <w:rPr>
                <w:noProof/>
                <w:webHidden/>
              </w:rPr>
              <w:t>9</w:t>
            </w:r>
            <w:r w:rsidR="000A331D">
              <w:rPr>
                <w:noProof/>
                <w:webHidden/>
              </w:rPr>
              <w:fldChar w:fldCharType="end"/>
            </w:r>
          </w:hyperlink>
        </w:p>
        <w:p w14:paraId="342A0CB0" w14:textId="52107C1A" w:rsidR="000A331D" w:rsidRDefault="00B35087">
          <w:pPr>
            <w:pStyle w:val="TOC3"/>
            <w:rPr>
              <w:rFonts w:asciiTheme="minorHAnsi" w:eastAsiaTheme="minorEastAsia" w:hAnsiTheme="minorHAnsi" w:cstheme="minorBidi"/>
              <w:noProof/>
              <w:kern w:val="2"/>
              <w:sz w:val="22"/>
              <w:szCs w:val="22"/>
              <w:lang w:eastAsia="en-GB"/>
              <w14:ligatures w14:val="standardContextual"/>
            </w:rPr>
          </w:pPr>
          <w:hyperlink w:anchor="_Toc144716660" w:history="1">
            <w:r w:rsidR="000A331D" w:rsidRPr="002065DB">
              <w:rPr>
                <w:rStyle w:val="Hyperlink"/>
                <w:noProof/>
              </w:rPr>
              <w:t>5.1.2 </w:t>
            </w:r>
            <w:r w:rsidR="000A331D">
              <w:rPr>
                <w:rFonts w:asciiTheme="minorHAnsi" w:eastAsiaTheme="minorEastAsia" w:hAnsiTheme="minorHAnsi" w:cstheme="minorBidi"/>
                <w:noProof/>
                <w:kern w:val="2"/>
                <w:sz w:val="22"/>
                <w:szCs w:val="22"/>
                <w:lang w:eastAsia="en-GB"/>
                <w14:ligatures w14:val="standardContextual"/>
              </w:rPr>
              <w:tab/>
            </w:r>
            <w:r w:rsidR="000A331D" w:rsidRPr="002065DB">
              <w:rPr>
                <w:rStyle w:val="Hyperlink"/>
                <w:noProof/>
              </w:rPr>
              <w:t>Step by step</w:t>
            </w:r>
            <w:r w:rsidR="000A331D">
              <w:rPr>
                <w:noProof/>
                <w:webHidden/>
              </w:rPr>
              <w:tab/>
            </w:r>
            <w:r w:rsidR="000A331D">
              <w:rPr>
                <w:noProof/>
                <w:webHidden/>
              </w:rPr>
              <w:fldChar w:fldCharType="begin"/>
            </w:r>
            <w:r w:rsidR="000A331D">
              <w:rPr>
                <w:noProof/>
                <w:webHidden/>
              </w:rPr>
              <w:instrText xml:space="preserve"> PAGEREF _Toc144716660 \h </w:instrText>
            </w:r>
            <w:r w:rsidR="000A331D">
              <w:rPr>
                <w:noProof/>
                <w:webHidden/>
              </w:rPr>
            </w:r>
            <w:r w:rsidR="000A331D">
              <w:rPr>
                <w:noProof/>
                <w:webHidden/>
              </w:rPr>
              <w:fldChar w:fldCharType="separate"/>
            </w:r>
            <w:r w:rsidR="000A331D">
              <w:rPr>
                <w:noProof/>
                <w:webHidden/>
              </w:rPr>
              <w:t>9</w:t>
            </w:r>
            <w:r w:rsidR="000A331D">
              <w:rPr>
                <w:noProof/>
                <w:webHidden/>
              </w:rPr>
              <w:fldChar w:fldCharType="end"/>
            </w:r>
          </w:hyperlink>
        </w:p>
        <w:p w14:paraId="4C359208" w14:textId="056D27BC" w:rsidR="000A331D" w:rsidRDefault="00B35087">
          <w:pPr>
            <w:pStyle w:val="TOC2"/>
            <w:rPr>
              <w:rFonts w:asciiTheme="minorHAnsi" w:eastAsiaTheme="minorEastAsia" w:hAnsiTheme="minorHAnsi" w:cstheme="minorBidi"/>
              <w:noProof/>
              <w:kern w:val="2"/>
              <w:sz w:val="22"/>
              <w:szCs w:val="22"/>
              <w:lang w:eastAsia="en-GB"/>
              <w14:ligatures w14:val="standardContextual"/>
            </w:rPr>
          </w:pPr>
          <w:hyperlink w:anchor="_Toc144716661" w:history="1">
            <w:r w:rsidR="000A331D" w:rsidRPr="002065DB">
              <w:rPr>
                <w:rStyle w:val="Hyperlink"/>
                <w:noProof/>
              </w:rPr>
              <w:t>5.2 </w:t>
            </w:r>
            <w:r w:rsidR="000A331D">
              <w:rPr>
                <w:rFonts w:asciiTheme="minorHAnsi" w:eastAsiaTheme="minorEastAsia" w:hAnsiTheme="minorHAnsi" w:cstheme="minorBidi"/>
                <w:noProof/>
                <w:kern w:val="2"/>
                <w:sz w:val="22"/>
                <w:szCs w:val="22"/>
                <w:lang w:eastAsia="en-GB"/>
                <w14:ligatures w14:val="standardContextual"/>
              </w:rPr>
              <w:tab/>
            </w:r>
            <w:r w:rsidR="000A331D" w:rsidRPr="002065DB">
              <w:rPr>
                <w:rStyle w:val="Hyperlink"/>
                <w:noProof/>
              </w:rPr>
              <w:t>Nominate capacity rights (create a cross-border schedule)</w:t>
            </w:r>
            <w:r w:rsidR="000A331D">
              <w:rPr>
                <w:noProof/>
                <w:webHidden/>
              </w:rPr>
              <w:tab/>
            </w:r>
            <w:r w:rsidR="000A331D">
              <w:rPr>
                <w:noProof/>
                <w:webHidden/>
              </w:rPr>
              <w:fldChar w:fldCharType="begin"/>
            </w:r>
            <w:r w:rsidR="000A331D">
              <w:rPr>
                <w:noProof/>
                <w:webHidden/>
              </w:rPr>
              <w:instrText xml:space="preserve"> PAGEREF _Toc144716661 \h </w:instrText>
            </w:r>
            <w:r w:rsidR="000A331D">
              <w:rPr>
                <w:noProof/>
                <w:webHidden/>
              </w:rPr>
            </w:r>
            <w:r w:rsidR="000A331D">
              <w:rPr>
                <w:noProof/>
                <w:webHidden/>
              </w:rPr>
              <w:fldChar w:fldCharType="separate"/>
            </w:r>
            <w:r w:rsidR="000A331D">
              <w:rPr>
                <w:noProof/>
                <w:webHidden/>
              </w:rPr>
              <w:t>9</w:t>
            </w:r>
            <w:r w:rsidR="000A331D">
              <w:rPr>
                <w:noProof/>
                <w:webHidden/>
              </w:rPr>
              <w:fldChar w:fldCharType="end"/>
            </w:r>
          </w:hyperlink>
        </w:p>
        <w:p w14:paraId="3E300B6E" w14:textId="09FC02F3" w:rsidR="000A331D" w:rsidRDefault="00B35087">
          <w:pPr>
            <w:pStyle w:val="TOC3"/>
            <w:rPr>
              <w:rFonts w:asciiTheme="minorHAnsi" w:eastAsiaTheme="minorEastAsia" w:hAnsiTheme="minorHAnsi" w:cstheme="minorBidi"/>
              <w:noProof/>
              <w:kern w:val="2"/>
              <w:sz w:val="22"/>
              <w:szCs w:val="22"/>
              <w:lang w:eastAsia="en-GB"/>
              <w14:ligatures w14:val="standardContextual"/>
            </w:rPr>
          </w:pPr>
          <w:hyperlink w:anchor="_Toc144716662" w:history="1">
            <w:r w:rsidR="000A331D" w:rsidRPr="002065DB">
              <w:rPr>
                <w:rStyle w:val="Hyperlink"/>
                <w:noProof/>
              </w:rPr>
              <w:t>5.2.1 </w:t>
            </w:r>
            <w:r w:rsidR="000A331D">
              <w:rPr>
                <w:rFonts w:asciiTheme="minorHAnsi" w:eastAsiaTheme="minorEastAsia" w:hAnsiTheme="minorHAnsi" w:cstheme="minorBidi"/>
                <w:noProof/>
                <w:kern w:val="2"/>
                <w:sz w:val="22"/>
                <w:szCs w:val="22"/>
                <w:lang w:eastAsia="en-GB"/>
                <w14:ligatures w14:val="standardContextual"/>
              </w:rPr>
              <w:tab/>
            </w:r>
            <w:r w:rsidR="000A331D" w:rsidRPr="002065DB">
              <w:rPr>
                <w:rStyle w:val="Hyperlink"/>
                <w:noProof/>
              </w:rPr>
              <w:t>Description</w:t>
            </w:r>
            <w:r w:rsidR="000A331D">
              <w:rPr>
                <w:noProof/>
                <w:webHidden/>
              </w:rPr>
              <w:tab/>
            </w:r>
            <w:r w:rsidR="000A331D">
              <w:rPr>
                <w:noProof/>
                <w:webHidden/>
              </w:rPr>
              <w:fldChar w:fldCharType="begin"/>
            </w:r>
            <w:r w:rsidR="000A331D">
              <w:rPr>
                <w:noProof/>
                <w:webHidden/>
              </w:rPr>
              <w:instrText xml:space="preserve"> PAGEREF _Toc144716662 \h </w:instrText>
            </w:r>
            <w:r w:rsidR="000A331D">
              <w:rPr>
                <w:noProof/>
                <w:webHidden/>
              </w:rPr>
            </w:r>
            <w:r w:rsidR="000A331D">
              <w:rPr>
                <w:noProof/>
                <w:webHidden/>
              </w:rPr>
              <w:fldChar w:fldCharType="separate"/>
            </w:r>
            <w:r w:rsidR="000A331D">
              <w:rPr>
                <w:noProof/>
                <w:webHidden/>
              </w:rPr>
              <w:t>9</w:t>
            </w:r>
            <w:r w:rsidR="000A331D">
              <w:rPr>
                <w:noProof/>
                <w:webHidden/>
              </w:rPr>
              <w:fldChar w:fldCharType="end"/>
            </w:r>
          </w:hyperlink>
        </w:p>
        <w:p w14:paraId="54336296" w14:textId="23D77069" w:rsidR="000A331D" w:rsidRDefault="00B35087">
          <w:pPr>
            <w:pStyle w:val="TOC3"/>
            <w:rPr>
              <w:rFonts w:asciiTheme="minorHAnsi" w:eastAsiaTheme="minorEastAsia" w:hAnsiTheme="minorHAnsi" w:cstheme="minorBidi"/>
              <w:noProof/>
              <w:kern w:val="2"/>
              <w:sz w:val="22"/>
              <w:szCs w:val="22"/>
              <w:lang w:eastAsia="en-GB"/>
              <w14:ligatures w14:val="standardContextual"/>
            </w:rPr>
          </w:pPr>
          <w:hyperlink w:anchor="_Toc144716663" w:history="1">
            <w:r w:rsidR="000A331D" w:rsidRPr="002065DB">
              <w:rPr>
                <w:rStyle w:val="Hyperlink"/>
                <w:noProof/>
              </w:rPr>
              <w:t>5.2.2 </w:t>
            </w:r>
            <w:r w:rsidR="000A331D">
              <w:rPr>
                <w:rFonts w:asciiTheme="minorHAnsi" w:eastAsiaTheme="minorEastAsia" w:hAnsiTheme="minorHAnsi" w:cstheme="minorBidi"/>
                <w:noProof/>
                <w:kern w:val="2"/>
                <w:sz w:val="22"/>
                <w:szCs w:val="22"/>
                <w:lang w:eastAsia="en-GB"/>
                <w14:ligatures w14:val="standardContextual"/>
              </w:rPr>
              <w:tab/>
            </w:r>
            <w:r w:rsidR="000A331D" w:rsidRPr="002065DB">
              <w:rPr>
                <w:rStyle w:val="Hyperlink"/>
                <w:noProof/>
              </w:rPr>
              <w:t>Step by step</w:t>
            </w:r>
            <w:r w:rsidR="000A331D">
              <w:rPr>
                <w:noProof/>
                <w:webHidden/>
              </w:rPr>
              <w:tab/>
            </w:r>
            <w:r w:rsidR="000A331D">
              <w:rPr>
                <w:noProof/>
                <w:webHidden/>
              </w:rPr>
              <w:fldChar w:fldCharType="begin"/>
            </w:r>
            <w:r w:rsidR="000A331D">
              <w:rPr>
                <w:noProof/>
                <w:webHidden/>
              </w:rPr>
              <w:instrText xml:space="preserve"> PAGEREF _Toc144716663 \h </w:instrText>
            </w:r>
            <w:r w:rsidR="000A331D">
              <w:rPr>
                <w:noProof/>
                <w:webHidden/>
              </w:rPr>
            </w:r>
            <w:r w:rsidR="000A331D">
              <w:rPr>
                <w:noProof/>
                <w:webHidden/>
              </w:rPr>
              <w:fldChar w:fldCharType="separate"/>
            </w:r>
            <w:r w:rsidR="000A331D">
              <w:rPr>
                <w:noProof/>
                <w:webHidden/>
              </w:rPr>
              <w:t>10</w:t>
            </w:r>
            <w:r w:rsidR="000A331D">
              <w:rPr>
                <w:noProof/>
                <w:webHidden/>
              </w:rPr>
              <w:fldChar w:fldCharType="end"/>
            </w:r>
          </w:hyperlink>
        </w:p>
        <w:p w14:paraId="5259F659" w14:textId="1B186EAF" w:rsidR="000A331D" w:rsidRDefault="00B35087">
          <w:pPr>
            <w:pStyle w:val="TOC2"/>
            <w:rPr>
              <w:rFonts w:asciiTheme="minorHAnsi" w:eastAsiaTheme="minorEastAsia" w:hAnsiTheme="minorHAnsi" w:cstheme="minorBidi"/>
              <w:noProof/>
              <w:kern w:val="2"/>
              <w:sz w:val="22"/>
              <w:szCs w:val="22"/>
              <w:lang w:eastAsia="en-GB"/>
              <w14:ligatures w14:val="standardContextual"/>
            </w:rPr>
          </w:pPr>
          <w:hyperlink w:anchor="_Toc144716664" w:history="1">
            <w:r w:rsidR="000A331D" w:rsidRPr="002065DB">
              <w:rPr>
                <w:rStyle w:val="Hyperlink"/>
                <w:noProof/>
              </w:rPr>
              <w:t>5.3 </w:t>
            </w:r>
            <w:r w:rsidR="000A331D">
              <w:rPr>
                <w:rFonts w:asciiTheme="minorHAnsi" w:eastAsiaTheme="minorEastAsia" w:hAnsiTheme="minorHAnsi" w:cstheme="minorBidi"/>
                <w:noProof/>
                <w:kern w:val="2"/>
                <w:sz w:val="22"/>
                <w:szCs w:val="22"/>
                <w:lang w:eastAsia="en-GB"/>
                <w14:ligatures w14:val="standardContextual"/>
              </w:rPr>
              <w:tab/>
            </w:r>
            <w:r w:rsidR="000A331D" w:rsidRPr="002065DB">
              <w:rPr>
                <w:rStyle w:val="Hyperlink"/>
                <w:noProof/>
              </w:rPr>
              <w:t>Display CAS Matching results</w:t>
            </w:r>
            <w:r w:rsidR="000A331D">
              <w:rPr>
                <w:noProof/>
                <w:webHidden/>
              </w:rPr>
              <w:tab/>
            </w:r>
            <w:r w:rsidR="000A331D">
              <w:rPr>
                <w:noProof/>
                <w:webHidden/>
              </w:rPr>
              <w:fldChar w:fldCharType="begin"/>
            </w:r>
            <w:r w:rsidR="000A331D">
              <w:rPr>
                <w:noProof/>
                <w:webHidden/>
              </w:rPr>
              <w:instrText xml:space="preserve"> PAGEREF _Toc144716664 \h </w:instrText>
            </w:r>
            <w:r w:rsidR="000A331D">
              <w:rPr>
                <w:noProof/>
                <w:webHidden/>
              </w:rPr>
            </w:r>
            <w:r w:rsidR="000A331D">
              <w:rPr>
                <w:noProof/>
                <w:webHidden/>
              </w:rPr>
              <w:fldChar w:fldCharType="separate"/>
            </w:r>
            <w:r w:rsidR="000A331D">
              <w:rPr>
                <w:noProof/>
                <w:webHidden/>
              </w:rPr>
              <w:t>10</w:t>
            </w:r>
            <w:r w:rsidR="000A331D">
              <w:rPr>
                <w:noProof/>
                <w:webHidden/>
              </w:rPr>
              <w:fldChar w:fldCharType="end"/>
            </w:r>
          </w:hyperlink>
        </w:p>
        <w:p w14:paraId="604C96B6" w14:textId="23EC2096" w:rsidR="000A331D" w:rsidRDefault="00B35087">
          <w:pPr>
            <w:pStyle w:val="TOC3"/>
            <w:rPr>
              <w:rFonts w:asciiTheme="minorHAnsi" w:eastAsiaTheme="minorEastAsia" w:hAnsiTheme="minorHAnsi" w:cstheme="minorBidi"/>
              <w:noProof/>
              <w:kern w:val="2"/>
              <w:sz w:val="22"/>
              <w:szCs w:val="22"/>
              <w:lang w:eastAsia="en-GB"/>
              <w14:ligatures w14:val="standardContextual"/>
            </w:rPr>
          </w:pPr>
          <w:hyperlink w:anchor="_Toc144716665" w:history="1">
            <w:r w:rsidR="000A331D" w:rsidRPr="002065DB">
              <w:rPr>
                <w:rStyle w:val="Hyperlink"/>
                <w:noProof/>
              </w:rPr>
              <w:t>5.3.1 </w:t>
            </w:r>
            <w:r w:rsidR="000A331D">
              <w:rPr>
                <w:rFonts w:asciiTheme="minorHAnsi" w:eastAsiaTheme="minorEastAsia" w:hAnsiTheme="minorHAnsi" w:cstheme="minorBidi"/>
                <w:noProof/>
                <w:kern w:val="2"/>
                <w:sz w:val="22"/>
                <w:szCs w:val="22"/>
                <w:lang w:eastAsia="en-GB"/>
                <w14:ligatures w14:val="standardContextual"/>
              </w:rPr>
              <w:tab/>
            </w:r>
            <w:r w:rsidR="000A331D" w:rsidRPr="002065DB">
              <w:rPr>
                <w:rStyle w:val="Hyperlink"/>
                <w:noProof/>
              </w:rPr>
              <w:t>Description</w:t>
            </w:r>
            <w:r w:rsidR="000A331D">
              <w:rPr>
                <w:noProof/>
                <w:webHidden/>
              </w:rPr>
              <w:tab/>
            </w:r>
            <w:r w:rsidR="000A331D">
              <w:rPr>
                <w:noProof/>
                <w:webHidden/>
              </w:rPr>
              <w:fldChar w:fldCharType="begin"/>
            </w:r>
            <w:r w:rsidR="000A331D">
              <w:rPr>
                <w:noProof/>
                <w:webHidden/>
              </w:rPr>
              <w:instrText xml:space="preserve"> PAGEREF _Toc144716665 \h </w:instrText>
            </w:r>
            <w:r w:rsidR="000A331D">
              <w:rPr>
                <w:noProof/>
                <w:webHidden/>
              </w:rPr>
            </w:r>
            <w:r w:rsidR="000A331D">
              <w:rPr>
                <w:noProof/>
                <w:webHidden/>
              </w:rPr>
              <w:fldChar w:fldCharType="separate"/>
            </w:r>
            <w:r w:rsidR="000A331D">
              <w:rPr>
                <w:noProof/>
                <w:webHidden/>
              </w:rPr>
              <w:t>10</w:t>
            </w:r>
            <w:r w:rsidR="000A331D">
              <w:rPr>
                <w:noProof/>
                <w:webHidden/>
              </w:rPr>
              <w:fldChar w:fldCharType="end"/>
            </w:r>
          </w:hyperlink>
        </w:p>
        <w:p w14:paraId="753EB0E9" w14:textId="4D6CCB0F" w:rsidR="000A331D" w:rsidRDefault="00B35087">
          <w:pPr>
            <w:pStyle w:val="TOC3"/>
            <w:rPr>
              <w:rFonts w:asciiTheme="minorHAnsi" w:eastAsiaTheme="minorEastAsia" w:hAnsiTheme="minorHAnsi" w:cstheme="minorBidi"/>
              <w:noProof/>
              <w:kern w:val="2"/>
              <w:sz w:val="22"/>
              <w:szCs w:val="22"/>
              <w:lang w:eastAsia="en-GB"/>
              <w14:ligatures w14:val="standardContextual"/>
            </w:rPr>
          </w:pPr>
          <w:hyperlink w:anchor="_Toc144716666" w:history="1">
            <w:r w:rsidR="000A331D" w:rsidRPr="002065DB">
              <w:rPr>
                <w:rStyle w:val="Hyperlink"/>
                <w:noProof/>
              </w:rPr>
              <w:t>5.3.2 </w:t>
            </w:r>
            <w:r w:rsidR="000A331D">
              <w:rPr>
                <w:rFonts w:asciiTheme="minorHAnsi" w:eastAsiaTheme="minorEastAsia" w:hAnsiTheme="minorHAnsi" w:cstheme="minorBidi"/>
                <w:noProof/>
                <w:kern w:val="2"/>
                <w:sz w:val="22"/>
                <w:szCs w:val="22"/>
                <w:lang w:eastAsia="en-GB"/>
                <w14:ligatures w14:val="standardContextual"/>
              </w:rPr>
              <w:tab/>
            </w:r>
            <w:r w:rsidR="000A331D" w:rsidRPr="002065DB">
              <w:rPr>
                <w:rStyle w:val="Hyperlink"/>
                <w:noProof/>
              </w:rPr>
              <w:t>Step by step</w:t>
            </w:r>
            <w:r w:rsidR="000A331D">
              <w:rPr>
                <w:noProof/>
                <w:webHidden/>
              </w:rPr>
              <w:tab/>
            </w:r>
            <w:r w:rsidR="000A331D">
              <w:rPr>
                <w:noProof/>
                <w:webHidden/>
              </w:rPr>
              <w:fldChar w:fldCharType="begin"/>
            </w:r>
            <w:r w:rsidR="000A331D">
              <w:rPr>
                <w:noProof/>
                <w:webHidden/>
              </w:rPr>
              <w:instrText xml:space="preserve"> PAGEREF _Toc144716666 \h </w:instrText>
            </w:r>
            <w:r w:rsidR="000A331D">
              <w:rPr>
                <w:noProof/>
                <w:webHidden/>
              </w:rPr>
            </w:r>
            <w:r w:rsidR="000A331D">
              <w:rPr>
                <w:noProof/>
                <w:webHidden/>
              </w:rPr>
              <w:fldChar w:fldCharType="separate"/>
            </w:r>
            <w:r w:rsidR="000A331D">
              <w:rPr>
                <w:noProof/>
                <w:webHidden/>
              </w:rPr>
              <w:t>11</w:t>
            </w:r>
            <w:r w:rsidR="000A331D">
              <w:rPr>
                <w:noProof/>
                <w:webHidden/>
              </w:rPr>
              <w:fldChar w:fldCharType="end"/>
            </w:r>
          </w:hyperlink>
        </w:p>
        <w:p w14:paraId="0115D0F6" w14:textId="6F21B430" w:rsidR="000A331D" w:rsidRDefault="00B35087">
          <w:pPr>
            <w:pStyle w:val="TOC2"/>
            <w:rPr>
              <w:rFonts w:asciiTheme="minorHAnsi" w:eastAsiaTheme="minorEastAsia" w:hAnsiTheme="minorHAnsi" w:cstheme="minorBidi"/>
              <w:noProof/>
              <w:kern w:val="2"/>
              <w:sz w:val="22"/>
              <w:szCs w:val="22"/>
              <w:lang w:eastAsia="en-GB"/>
              <w14:ligatures w14:val="standardContextual"/>
            </w:rPr>
          </w:pPr>
          <w:hyperlink w:anchor="_Toc144716667" w:history="1">
            <w:r w:rsidR="000A331D" w:rsidRPr="002065DB">
              <w:rPr>
                <w:rStyle w:val="Hyperlink"/>
                <w:noProof/>
              </w:rPr>
              <w:t>5.4 </w:t>
            </w:r>
            <w:r w:rsidR="000A331D">
              <w:rPr>
                <w:rFonts w:asciiTheme="minorHAnsi" w:eastAsiaTheme="minorEastAsia" w:hAnsiTheme="minorHAnsi" w:cstheme="minorBidi"/>
                <w:noProof/>
                <w:kern w:val="2"/>
                <w:sz w:val="22"/>
                <w:szCs w:val="22"/>
                <w:lang w:eastAsia="en-GB"/>
                <w14:ligatures w14:val="standardContextual"/>
              </w:rPr>
              <w:tab/>
            </w:r>
            <w:r w:rsidR="000A331D" w:rsidRPr="002065DB">
              <w:rPr>
                <w:rStyle w:val="Hyperlink"/>
                <w:noProof/>
              </w:rPr>
              <w:t>Display cross-border balance</w:t>
            </w:r>
            <w:r w:rsidR="000A331D">
              <w:rPr>
                <w:noProof/>
                <w:webHidden/>
              </w:rPr>
              <w:tab/>
            </w:r>
            <w:r w:rsidR="000A331D">
              <w:rPr>
                <w:noProof/>
                <w:webHidden/>
              </w:rPr>
              <w:fldChar w:fldCharType="begin"/>
            </w:r>
            <w:r w:rsidR="000A331D">
              <w:rPr>
                <w:noProof/>
                <w:webHidden/>
              </w:rPr>
              <w:instrText xml:space="preserve"> PAGEREF _Toc144716667 \h </w:instrText>
            </w:r>
            <w:r w:rsidR="000A331D">
              <w:rPr>
                <w:noProof/>
                <w:webHidden/>
              </w:rPr>
            </w:r>
            <w:r w:rsidR="000A331D">
              <w:rPr>
                <w:noProof/>
                <w:webHidden/>
              </w:rPr>
              <w:fldChar w:fldCharType="separate"/>
            </w:r>
            <w:r w:rsidR="000A331D">
              <w:rPr>
                <w:noProof/>
                <w:webHidden/>
              </w:rPr>
              <w:t>11</w:t>
            </w:r>
            <w:r w:rsidR="000A331D">
              <w:rPr>
                <w:noProof/>
                <w:webHidden/>
              </w:rPr>
              <w:fldChar w:fldCharType="end"/>
            </w:r>
          </w:hyperlink>
        </w:p>
        <w:p w14:paraId="3CFE19A6" w14:textId="3C6D0981" w:rsidR="000A331D" w:rsidRDefault="00B35087">
          <w:pPr>
            <w:pStyle w:val="TOC3"/>
            <w:rPr>
              <w:rFonts w:asciiTheme="minorHAnsi" w:eastAsiaTheme="minorEastAsia" w:hAnsiTheme="minorHAnsi" w:cstheme="minorBidi"/>
              <w:noProof/>
              <w:kern w:val="2"/>
              <w:sz w:val="22"/>
              <w:szCs w:val="22"/>
              <w:lang w:eastAsia="en-GB"/>
              <w14:ligatures w14:val="standardContextual"/>
            </w:rPr>
          </w:pPr>
          <w:hyperlink w:anchor="_Toc144716668" w:history="1">
            <w:r w:rsidR="000A331D" w:rsidRPr="002065DB">
              <w:rPr>
                <w:rStyle w:val="Hyperlink"/>
                <w:noProof/>
              </w:rPr>
              <w:t>5.4.1 </w:t>
            </w:r>
            <w:r w:rsidR="000A331D">
              <w:rPr>
                <w:rFonts w:asciiTheme="minorHAnsi" w:eastAsiaTheme="minorEastAsia" w:hAnsiTheme="minorHAnsi" w:cstheme="minorBidi"/>
                <w:noProof/>
                <w:kern w:val="2"/>
                <w:sz w:val="22"/>
                <w:szCs w:val="22"/>
                <w:lang w:eastAsia="en-GB"/>
                <w14:ligatures w14:val="standardContextual"/>
              </w:rPr>
              <w:tab/>
            </w:r>
            <w:r w:rsidR="000A331D" w:rsidRPr="002065DB">
              <w:rPr>
                <w:rStyle w:val="Hyperlink"/>
                <w:noProof/>
              </w:rPr>
              <w:t>Description</w:t>
            </w:r>
            <w:r w:rsidR="000A331D">
              <w:rPr>
                <w:noProof/>
                <w:webHidden/>
              </w:rPr>
              <w:tab/>
            </w:r>
            <w:r w:rsidR="000A331D">
              <w:rPr>
                <w:noProof/>
                <w:webHidden/>
              </w:rPr>
              <w:fldChar w:fldCharType="begin"/>
            </w:r>
            <w:r w:rsidR="000A331D">
              <w:rPr>
                <w:noProof/>
                <w:webHidden/>
              </w:rPr>
              <w:instrText xml:space="preserve"> PAGEREF _Toc144716668 \h </w:instrText>
            </w:r>
            <w:r w:rsidR="000A331D">
              <w:rPr>
                <w:noProof/>
                <w:webHidden/>
              </w:rPr>
            </w:r>
            <w:r w:rsidR="000A331D">
              <w:rPr>
                <w:noProof/>
                <w:webHidden/>
              </w:rPr>
              <w:fldChar w:fldCharType="separate"/>
            </w:r>
            <w:r w:rsidR="000A331D">
              <w:rPr>
                <w:noProof/>
                <w:webHidden/>
              </w:rPr>
              <w:t>11</w:t>
            </w:r>
            <w:r w:rsidR="000A331D">
              <w:rPr>
                <w:noProof/>
                <w:webHidden/>
              </w:rPr>
              <w:fldChar w:fldCharType="end"/>
            </w:r>
          </w:hyperlink>
        </w:p>
        <w:p w14:paraId="7B2ADC8E" w14:textId="18DBFB40" w:rsidR="000A331D" w:rsidRDefault="00B35087">
          <w:pPr>
            <w:pStyle w:val="TOC3"/>
            <w:rPr>
              <w:rFonts w:asciiTheme="minorHAnsi" w:eastAsiaTheme="minorEastAsia" w:hAnsiTheme="minorHAnsi" w:cstheme="minorBidi"/>
              <w:noProof/>
              <w:kern w:val="2"/>
              <w:sz w:val="22"/>
              <w:szCs w:val="22"/>
              <w:lang w:eastAsia="en-GB"/>
              <w14:ligatures w14:val="standardContextual"/>
            </w:rPr>
          </w:pPr>
          <w:hyperlink w:anchor="_Toc144716669" w:history="1">
            <w:r w:rsidR="000A331D" w:rsidRPr="002065DB">
              <w:rPr>
                <w:rStyle w:val="Hyperlink"/>
                <w:noProof/>
              </w:rPr>
              <w:t>5.4.2 </w:t>
            </w:r>
            <w:r w:rsidR="000A331D">
              <w:rPr>
                <w:rFonts w:asciiTheme="minorHAnsi" w:eastAsiaTheme="minorEastAsia" w:hAnsiTheme="minorHAnsi" w:cstheme="minorBidi"/>
                <w:noProof/>
                <w:kern w:val="2"/>
                <w:sz w:val="22"/>
                <w:szCs w:val="22"/>
                <w:lang w:eastAsia="en-GB"/>
                <w14:ligatures w14:val="standardContextual"/>
              </w:rPr>
              <w:tab/>
            </w:r>
            <w:r w:rsidR="000A331D" w:rsidRPr="002065DB">
              <w:rPr>
                <w:rStyle w:val="Hyperlink"/>
                <w:noProof/>
              </w:rPr>
              <w:t>Step by step</w:t>
            </w:r>
            <w:r w:rsidR="000A331D">
              <w:rPr>
                <w:noProof/>
                <w:webHidden/>
              </w:rPr>
              <w:tab/>
            </w:r>
            <w:r w:rsidR="000A331D">
              <w:rPr>
                <w:noProof/>
                <w:webHidden/>
              </w:rPr>
              <w:fldChar w:fldCharType="begin"/>
            </w:r>
            <w:r w:rsidR="000A331D">
              <w:rPr>
                <w:noProof/>
                <w:webHidden/>
              </w:rPr>
              <w:instrText xml:space="preserve"> PAGEREF _Toc144716669 \h </w:instrText>
            </w:r>
            <w:r w:rsidR="000A331D">
              <w:rPr>
                <w:noProof/>
                <w:webHidden/>
              </w:rPr>
            </w:r>
            <w:r w:rsidR="000A331D">
              <w:rPr>
                <w:noProof/>
                <w:webHidden/>
              </w:rPr>
              <w:fldChar w:fldCharType="separate"/>
            </w:r>
            <w:r w:rsidR="000A331D">
              <w:rPr>
                <w:noProof/>
                <w:webHidden/>
              </w:rPr>
              <w:t>12</w:t>
            </w:r>
            <w:r w:rsidR="000A331D">
              <w:rPr>
                <w:noProof/>
                <w:webHidden/>
              </w:rPr>
              <w:fldChar w:fldCharType="end"/>
            </w:r>
          </w:hyperlink>
        </w:p>
        <w:p w14:paraId="365C246E" w14:textId="42F9971B" w:rsidR="000A331D" w:rsidRDefault="00B35087">
          <w:pPr>
            <w:pStyle w:val="TOC1"/>
            <w:rPr>
              <w:rFonts w:asciiTheme="minorHAnsi" w:eastAsiaTheme="minorEastAsia" w:hAnsiTheme="minorHAnsi" w:cstheme="minorBidi"/>
              <w:noProof/>
              <w:kern w:val="2"/>
              <w:szCs w:val="22"/>
              <w:lang w:eastAsia="en-GB"/>
              <w14:ligatures w14:val="standardContextual"/>
            </w:rPr>
          </w:pPr>
          <w:hyperlink w:anchor="_Toc144716670" w:history="1">
            <w:r w:rsidR="000A331D" w:rsidRPr="002065DB">
              <w:rPr>
                <w:rStyle w:val="Hyperlink"/>
                <w:noProof/>
              </w:rPr>
              <w:t>6. </w:t>
            </w:r>
            <w:r w:rsidR="000A331D">
              <w:rPr>
                <w:rFonts w:asciiTheme="minorHAnsi" w:eastAsiaTheme="minorEastAsia" w:hAnsiTheme="minorHAnsi" w:cstheme="minorBidi"/>
                <w:noProof/>
                <w:kern w:val="2"/>
                <w:szCs w:val="22"/>
                <w:lang w:eastAsia="en-GB"/>
                <w14:ligatures w14:val="standardContextual"/>
              </w:rPr>
              <w:tab/>
            </w:r>
            <w:r w:rsidR="000A331D" w:rsidRPr="002065DB">
              <w:rPr>
                <w:rStyle w:val="Hyperlink"/>
                <w:noProof/>
              </w:rPr>
              <w:t>Internal Nominations (Domestic Scheduling)</w:t>
            </w:r>
            <w:r w:rsidR="000A331D">
              <w:rPr>
                <w:noProof/>
                <w:webHidden/>
              </w:rPr>
              <w:tab/>
            </w:r>
            <w:r w:rsidR="000A331D">
              <w:rPr>
                <w:noProof/>
                <w:webHidden/>
              </w:rPr>
              <w:fldChar w:fldCharType="begin"/>
            </w:r>
            <w:r w:rsidR="000A331D">
              <w:rPr>
                <w:noProof/>
                <w:webHidden/>
              </w:rPr>
              <w:instrText xml:space="preserve"> PAGEREF _Toc144716670 \h </w:instrText>
            </w:r>
            <w:r w:rsidR="000A331D">
              <w:rPr>
                <w:noProof/>
                <w:webHidden/>
              </w:rPr>
            </w:r>
            <w:r w:rsidR="000A331D">
              <w:rPr>
                <w:noProof/>
                <w:webHidden/>
              </w:rPr>
              <w:fldChar w:fldCharType="separate"/>
            </w:r>
            <w:r w:rsidR="000A331D">
              <w:rPr>
                <w:noProof/>
                <w:webHidden/>
              </w:rPr>
              <w:t>13</w:t>
            </w:r>
            <w:r w:rsidR="000A331D">
              <w:rPr>
                <w:noProof/>
                <w:webHidden/>
              </w:rPr>
              <w:fldChar w:fldCharType="end"/>
            </w:r>
          </w:hyperlink>
        </w:p>
        <w:p w14:paraId="07EE58B8" w14:textId="77B29BFF" w:rsidR="000A331D" w:rsidRDefault="00B35087">
          <w:pPr>
            <w:pStyle w:val="TOC2"/>
            <w:rPr>
              <w:rFonts w:asciiTheme="minorHAnsi" w:eastAsiaTheme="minorEastAsia" w:hAnsiTheme="minorHAnsi" w:cstheme="minorBidi"/>
              <w:noProof/>
              <w:kern w:val="2"/>
              <w:sz w:val="22"/>
              <w:szCs w:val="22"/>
              <w:lang w:eastAsia="en-GB"/>
              <w14:ligatures w14:val="standardContextual"/>
            </w:rPr>
          </w:pPr>
          <w:hyperlink w:anchor="_Toc144716671" w:history="1">
            <w:r w:rsidR="000A331D" w:rsidRPr="002065DB">
              <w:rPr>
                <w:rStyle w:val="Hyperlink"/>
                <w:noProof/>
              </w:rPr>
              <w:t>6.1 </w:t>
            </w:r>
            <w:r w:rsidR="000A331D">
              <w:rPr>
                <w:rFonts w:asciiTheme="minorHAnsi" w:eastAsiaTheme="minorEastAsia" w:hAnsiTheme="minorHAnsi" w:cstheme="minorBidi"/>
                <w:noProof/>
                <w:kern w:val="2"/>
                <w:sz w:val="22"/>
                <w:szCs w:val="22"/>
                <w:lang w:eastAsia="en-GB"/>
                <w14:ligatures w14:val="standardContextual"/>
              </w:rPr>
              <w:tab/>
            </w:r>
            <w:r w:rsidR="000A331D" w:rsidRPr="002065DB">
              <w:rPr>
                <w:rStyle w:val="Hyperlink"/>
                <w:noProof/>
              </w:rPr>
              <w:t>Display domestic schedule</w:t>
            </w:r>
            <w:r w:rsidR="000A331D">
              <w:rPr>
                <w:noProof/>
                <w:webHidden/>
              </w:rPr>
              <w:tab/>
            </w:r>
            <w:r w:rsidR="000A331D">
              <w:rPr>
                <w:noProof/>
                <w:webHidden/>
              </w:rPr>
              <w:fldChar w:fldCharType="begin"/>
            </w:r>
            <w:r w:rsidR="000A331D">
              <w:rPr>
                <w:noProof/>
                <w:webHidden/>
              </w:rPr>
              <w:instrText xml:space="preserve"> PAGEREF _Toc144716671 \h </w:instrText>
            </w:r>
            <w:r w:rsidR="000A331D">
              <w:rPr>
                <w:noProof/>
                <w:webHidden/>
              </w:rPr>
            </w:r>
            <w:r w:rsidR="000A331D">
              <w:rPr>
                <w:noProof/>
                <w:webHidden/>
              </w:rPr>
              <w:fldChar w:fldCharType="separate"/>
            </w:r>
            <w:r w:rsidR="000A331D">
              <w:rPr>
                <w:noProof/>
                <w:webHidden/>
              </w:rPr>
              <w:t>13</w:t>
            </w:r>
            <w:r w:rsidR="000A331D">
              <w:rPr>
                <w:noProof/>
                <w:webHidden/>
              </w:rPr>
              <w:fldChar w:fldCharType="end"/>
            </w:r>
          </w:hyperlink>
        </w:p>
        <w:p w14:paraId="5DCE4CA1" w14:textId="2552344C" w:rsidR="000A331D" w:rsidRDefault="00B35087">
          <w:pPr>
            <w:pStyle w:val="TOC3"/>
            <w:rPr>
              <w:rFonts w:asciiTheme="minorHAnsi" w:eastAsiaTheme="minorEastAsia" w:hAnsiTheme="minorHAnsi" w:cstheme="minorBidi"/>
              <w:noProof/>
              <w:kern w:val="2"/>
              <w:sz w:val="22"/>
              <w:szCs w:val="22"/>
              <w:lang w:eastAsia="en-GB"/>
              <w14:ligatures w14:val="standardContextual"/>
            </w:rPr>
          </w:pPr>
          <w:hyperlink w:anchor="_Toc144716672" w:history="1">
            <w:r w:rsidR="000A331D" w:rsidRPr="002065DB">
              <w:rPr>
                <w:rStyle w:val="Hyperlink"/>
                <w:noProof/>
              </w:rPr>
              <w:t>6.1.1 </w:t>
            </w:r>
            <w:r w:rsidR="000A331D">
              <w:rPr>
                <w:rFonts w:asciiTheme="minorHAnsi" w:eastAsiaTheme="minorEastAsia" w:hAnsiTheme="minorHAnsi" w:cstheme="minorBidi"/>
                <w:noProof/>
                <w:kern w:val="2"/>
                <w:sz w:val="22"/>
                <w:szCs w:val="22"/>
                <w:lang w:eastAsia="en-GB"/>
                <w14:ligatures w14:val="standardContextual"/>
              </w:rPr>
              <w:tab/>
            </w:r>
            <w:r w:rsidR="000A331D" w:rsidRPr="002065DB">
              <w:rPr>
                <w:rStyle w:val="Hyperlink"/>
                <w:noProof/>
              </w:rPr>
              <w:t>Description</w:t>
            </w:r>
            <w:r w:rsidR="000A331D">
              <w:rPr>
                <w:noProof/>
                <w:webHidden/>
              </w:rPr>
              <w:tab/>
            </w:r>
            <w:r w:rsidR="000A331D">
              <w:rPr>
                <w:noProof/>
                <w:webHidden/>
              </w:rPr>
              <w:fldChar w:fldCharType="begin"/>
            </w:r>
            <w:r w:rsidR="000A331D">
              <w:rPr>
                <w:noProof/>
                <w:webHidden/>
              </w:rPr>
              <w:instrText xml:space="preserve"> PAGEREF _Toc144716672 \h </w:instrText>
            </w:r>
            <w:r w:rsidR="000A331D">
              <w:rPr>
                <w:noProof/>
                <w:webHidden/>
              </w:rPr>
            </w:r>
            <w:r w:rsidR="000A331D">
              <w:rPr>
                <w:noProof/>
                <w:webHidden/>
              </w:rPr>
              <w:fldChar w:fldCharType="separate"/>
            </w:r>
            <w:r w:rsidR="000A331D">
              <w:rPr>
                <w:noProof/>
                <w:webHidden/>
              </w:rPr>
              <w:t>13</w:t>
            </w:r>
            <w:r w:rsidR="000A331D">
              <w:rPr>
                <w:noProof/>
                <w:webHidden/>
              </w:rPr>
              <w:fldChar w:fldCharType="end"/>
            </w:r>
          </w:hyperlink>
        </w:p>
        <w:p w14:paraId="4E5EA8C2" w14:textId="0E193BE1" w:rsidR="000A331D" w:rsidRDefault="00B35087">
          <w:pPr>
            <w:pStyle w:val="TOC3"/>
            <w:rPr>
              <w:rFonts w:asciiTheme="minorHAnsi" w:eastAsiaTheme="minorEastAsia" w:hAnsiTheme="minorHAnsi" w:cstheme="minorBidi"/>
              <w:noProof/>
              <w:kern w:val="2"/>
              <w:sz w:val="22"/>
              <w:szCs w:val="22"/>
              <w:lang w:eastAsia="en-GB"/>
              <w14:ligatures w14:val="standardContextual"/>
            </w:rPr>
          </w:pPr>
          <w:hyperlink w:anchor="_Toc144716673" w:history="1">
            <w:r w:rsidR="000A331D" w:rsidRPr="002065DB">
              <w:rPr>
                <w:rStyle w:val="Hyperlink"/>
                <w:noProof/>
              </w:rPr>
              <w:t>6.1.2 </w:t>
            </w:r>
            <w:r w:rsidR="000A331D">
              <w:rPr>
                <w:rFonts w:asciiTheme="minorHAnsi" w:eastAsiaTheme="minorEastAsia" w:hAnsiTheme="minorHAnsi" w:cstheme="minorBidi"/>
                <w:noProof/>
                <w:kern w:val="2"/>
                <w:sz w:val="22"/>
                <w:szCs w:val="22"/>
                <w:lang w:eastAsia="en-GB"/>
                <w14:ligatures w14:val="standardContextual"/>
              </w:rPr>
              <w:tab/>
            </w:r>
            <w:r w:rsidR="000A331D" w:rsidRPr="002065DB">
              <w:rPr>
                <w:rStyle w:val="Hyperlink"/>
                <w:noProof/>
              </w:rPr>
              <w:t>Step by step</w:t>
            </w:r>
            <w:r w:rsidR="000A331D">
              <w:rPr>
                <w:noProof/>
                <w:webHidden/>
              </w:rPr>
              <w:tab/>
            </w:r>
            <w:r w:rsidR="000A331D">
              <w:rPr>
                <w:noProof/>
                <w:webHidden/>
              </w:rPr>
              <w:fldChar w:fldCharType="begin"/>
            </w:r>
            <w:r w:rsidR="000A331D">
              <w:rPr>
                <w:noProof/>
                <w:webHidden/>
              </w:rPr>
              <w:instrText xml:space="preserve"> PAGEREF _Toc144716673 \h </w:instrText>
            </w:r>
            <w:r w:rsidR="000A331D">
              <w:rPr>
                <w:noProof/>
                <w:webHidden/>
              </w:rPr>
            </w:r>
            <w:r w:rsidR="000A331D">
              <w:rPr>
                <w:noProof/>
                <w:webHidden/>
              </w:rPr>
              <w:fldChar w:fldCharType="separate"/>
            </w:r>
            <w:r w:rsidR="000A331D">
              <w:rPr>
                <w:noProof/>
                <w:webHidden/>
              </w:rPr>
              <w:t>13</w:t>
            </w:r>
            <w:r w:rsidR="000A331D">
              <w:rPr>
                <w:noProof/>
                <w:webHidden/>
              </w:rPr>
              <w:fldChar w:fldCharType="end"/>
            </w:r>
          </w:hyperlink>
        </w:p>
        <w:p w14:paraId="207D0660" w14:textId="40174FB0" w:rsidR="000A331D" w:rsidRDefault="00B35087">
          <w:pPr>
            <w:pStyle w:val="TOC2"/>
            <w:rPr>
              <w:rFonts w:asciiTheme="minorHAnsi" w:eastAsiaTheme="minorEastAsia" w:hAnsiTheme="minorHAnsi" w:cstheme="minorBidi"/>
              <w:noProof/>
              <w:kern w:val="2"/>
              <w:sz w:val="22"/>
              <w:szCs w:val="22"/>
              <w:lang w:eastAsia="en-GB"/>
              <w14:ligatures w14:val="standardContextual"/>
            </w:rPr>
          </w:pPr>
          <w:hyperlink w:anchor="_Toc144716674" w:history="1">
            <w:r w:rsidR="000A331D" w:rsidRPr="002065DB">
              <w:rPr>
                <w:rStyle w:val="Hyperlink"/>
                <w:noProof/>
              </w:rPr>
              <w:t>6.2 </w:t>
            </w:r>
            <w:r w:rsidR="000A331D">
              <w:rPr>
                <w:rFonts w:asciiTheme="minorHAnsi" w:eastAsiaTheme="minorEastAsia" w:hAnsiTheme="minorHAnsi" w:cstheme="minorBidi"/>
                <w:noProof/>
                <w:kern w:val="2"/>
                <w:sz w:val="22"/>
                <w:szCs w:val="22"/>
                <w:lang w:eastAsia="en-GB"/>
                <w14:ligatures w14:val="standardContextual"/>
              </w:rPr>
              <w:tab/>
            </w:r>
            <w:r w:rsidR="000A331D" w:rsidRPr="002065DB">
              <w:rPr>
                <w:rStyle w:val="Hyperlink"/>
                <w:noProof/>
              </w:rPr>
              <w:t>Create domestic schedule</w:t>
            </w:r>
            <w:r w:rsidR="000A331D">
              <w:rPr>
                <w:noProof/>
                <w:webHidden/>
              </w:rPr>
              <w:tab/>
            </w:r>
            <w:r w:rsidR="000A331D">
              <w:rPr>
                <w:noProof/>
                <w:webHidden/>
              </w:rPr>
              <w:fldChar w:fldCharType="begin"/>
            </w:r>
            <w:r w:rsidR="000A331D">
              <w:rPr>
                <w:noProof/>
                <w:webHidden/>
              </w:rPr>
              <w:instrText xml:space="preserve"> PAGEREF _Toc144716674 \h </w:instrText>
            </w:r>
            <w:r w:rsidR="000A331D">
              <w:rPr>
                <w:noProof/>
                <w:webHidden/>
              </w:rPr>
            </w:r>
            <w:r w:rsidR="000A331D">
              <w:rPr>
                <w:noProof/>
                <w:webHidden/>
              </w:rPr>
              <w:fldChar w:fldCharType="separate"/>
            </w:r>
            <w:r w:rsidR="000A331D">
              <w:rPr>
                <w:noProof/>
                <w:webHidden/>
              </w:rPr>
              <w:t>13</w:t>
            </w:r>
            <w:r w:rsidR="000A331D">
              <w:rPr>
                <w:noProof/>
                <w:webHidden/>
              </w:rPr>
              <w:fldChar w:fldCharType="end"/>
            </w:r>
          </w:hyperlink>
        </w:p>
        <w:p w14:paraId="776A59ED" w14:textId="7B6A47A4" w:rsidR="000A331D" w:rsidRDefault="00B35087">
          <w:pPr>
            <w:pStyle w:val="TOC3"/>
            <w:rPr>
              <w:rFonts w:asciiTheme="minorHAnsi" w:eastAsiaTheme="minorEastAsia" w:hAnsiTheme="minorHAnsi" w:cstheme="minorBidi"/>
              <w:noProof/>
              <w:kern w:val="2"/>
              <w:sz w:val="22"/>
              <w:szCs w:val="22"/>
              <w:lang w:eastAsia="en-GB"/>
              <w14:ligatures w14:val="standardContextual"/>
            </w:rPr>
          </w:pPr>
          <w:hyperlink w:anchor="_Toc144716675" w:history="1">
            <w:r w:rsidR="000A331D" w:rsidRPr="002065DB">
              <w:rPr>
                <w:rStyle w:val="Hyperlink"/>
                <w:noProof/>
              </w:rPr>
              <w:t>6.2.1 </w:t>
            </w:r>
            <w:r w:rsidR="000A331D">
              <w:rPr>
                <w:rFonts w:asciiTheme="minorHAnsi" w:eastAsiaTheme="minorEastAsia" w:hAnsiTheme="minorHAnsi" w:cstheme="minorBidi"/>
                <w:noProof/>
                <w:kern w:val="2"/>
                <w:sz w:val="22"/>
                <w:szCs w:val="22"/>
                <w:lang w:eastAsia="en-GB"/>
                <w14:ligatures w14:val="standardContextual"/>
              </w:rPr>
              <w:tab/>
            </w:r>
            <w:r w:rsidR="000A331D" w:rsidRPr="002065DB">
              <w:rPr>
                <w:rStyle w:val="Hyperlink"/>
                <w:noProof/>
              </w:rPr>
              <w:t>Description</w:t>
            </w:r>
            <w:r w:rsidR="000A331D">
              <w:rPr>
                <w:noProof/>
                <w:webHidden/>
              </w:rPr>
              <w:tab/>
            </w:r>
            <w:r w:rsidR="000A331D">
              <w:rPr>
                <w:noProof/>
                <w:webHidden/>
              </w:rPr>
              <w:fldChar w:fldCharType="begin"/>
            </w:r>
            <w:r w:rsidR="000A331D">
              <w:rPr>
                <w:noProof/>
                <w:webHidden/>
              </w:rPr>
              <w:instrText xml:space="preserve"> PAGEREF _Toc144716675 \h </w:instrText>
            </w:r>
            <w:r w:rsidR="000A331D">
              <w:rPr>
                <w:noProof/>
                <w:webHidden/>
              </w:rPr>
            </w:r>
            <w:r w:rsidR="000A331D">
              <w:rPr>
                <w:noProof/>
                <w:webHidden/>
              </w:rPr>
              <w:fldChar w:fldCharType="separate"/>
            </w:r>
            <w:r w:rsidR="000A331D">
              <w:rPr>
                <w:noProof/>
                <w:webHidden/>
              </w:rPr>
              <w:t>13</w:t>
            </w:r>
            <w:r w:rsidR="000A331D">
              <w:rPr>
                <w:noProof/>
                <w:webHidden/>
              </w:rPr>
              <w:fldChar w:fldCharType="end"/>
            </w:r>
          </w:hyperlink>
        </w:p>
        <w:p w14:paraId="4608DD1F" w14:textId="2458584C" w:rsidR="000A331D" w:rsidRDefault="00B35087">
          <w:pPr>
            <w:pStyle w:val="TOC3"/>
            <w:rPr>
              <w:rFonts w:asciiTheme="minorHAnsi" w:eastAsiaTheme="minorEastAsia" w:hAnsiTheme="minorHAnsi" w:cstheme="minorBidi"/>
              <w:noProof/>
              <w:kern w:val="2"/>
              <w:sz w:val="22"/>
              <w:szCs w:val="22"/>
              <w:lang w:eastAsia="en-GB"/>
              <w14:ligatures w14:val="standardContextual"/>
            </w:rPr>
          </w:pPr>
          <w:hyperlink w:anchor="_Toc144716676" w:history="1">
            <w:r w:rsidR="000A331D" w:rsidRPr="002065DB">
              <w:rPr>
                <w:rStyle w:val="Hyperlink"/>
                <w:noProof/>
              </w:rPr>
              <w:t>6.2.2 </w:t>
            </w:r>
            <w:r w:rsidR="000A331D">
              <w:rPr>
                <w:rFonts w:asciiTheme="minorHAnsi" w:eastAsiaTheme="minorEastAsia" w:hAnsiTheme="minorHAnsi" w:cstheme="minorBidi"/>
                <w:noProof/>
                <w:kern w:val="2"/>
                <w:sz w:val="22"/>
                <w:szCs w:val="22"/>
                <w:lang w:eastAsia="en-GB"/>
                <w14:ligatures w14:val="standardContextual"/>
              </w:rPr>
              <w:tab/>
            </w:r>
            <w:r w:rsidR="000A331D" w:rsidRPr="002065DB">
              <w:rPr>
                <w:rStyle w:val="Hyperlink"/>
                <w:noProof/>
              </w:rPr>
              <w:t>Step by step</w:t>
            </w:r>
            <w:r w:rsidR="000A331D">
              <w:rPr>
                <w:noProof/>
                <w:webHidden/>
              </w:rPr>
              <w:tab/>
            </w:r>
            <w:r w:rsidR="000A331D">
              <w:rPr>
                <w:noProof/>
                <w:webHidden/>
              </w:rPr>
              <w:fldChar w:fldCharType="begin"/>
            </w:r>
            <w:r w:rsidR="000A331D">
              <w:rPr>
                <w:noProof/>
                <w:webHidden/>
              </w:rPr>
              <w:instrText xml:space="preserve"> PAGEREF _Toc144716676 \h </w:instrText>
            </w:r>
            <w:r w:rsidR="000A331D">
              <w:rPr>
                <w:noProof/>
                <w:webHidden/>
              </w:rPr>
            </w:r>
            <w:r w:rsidR="000A331D">
              <w:rPr>
                <w:noProof/>
                <w:webHidden/>
              </w:rPr>
              <w:fldChar w:fldCharType="separate"/>
            </w:r>
            <w:r w:rsidR="000A331D">
              <w:rPr>
                <w:noProof/>
                <w:webHidden/>
              </w:rPr>
              <w:t>14</w:t>
            </w:r>
            <w:r w:rsidR="000A331D">
              <w:rPr>
                <w:noProof/>
                <w:webHidden/>
              </w:rPr>
              <w:fldChar w:fldCharType="end"/>
            </w:r>
          </w:hyperlink>
        </w:p>
        <w:p w14:paraId="5D17CA33" w14:textId="2CE320EE" w:rsidR="000A331D" w:rsidRDefault="00B35087">
          <w:pPr>
            <w:pStyle w:val="TOC2"/>
            <w:rPr>
              <w:rFonts w:asciiTheme="minorHAnsi" w:eastAsiaTheme="minorEastAsia" w:hAnsiTheme="minorHAnsi" w:cstheme="minorBidi"/>
              <w:noProof/>
              <w:kern w:val="2"/>
              <w:sz w:val="22"/>
              <w:szCs w:val="22"/>
              <w:lang w:eastAsia="en-GB"/>
              <w14:ligatures w14:val="standardContextual"/>
            </w:rPr>
          </w:pPr>
          <w:hyperlink w:anchor="_Toc144716677" w:history="1">
            <w:r w:rsidR="000A331D" w:rsidRPr="002065DB">
              <w:rPr>
                <w:rStyle w:val="Hyperlink"/>
                <w:noProof/>
              </w:rPr>
              <w:t>6.3 </w:t>
            </w:r>
            <w:r w:rsidR="000A331D">
              <w:rPr>
                <w:rFonts w:asciiTheme="minorHAnsi" w:eastAsiaTheme="minorEastAsia" w:hAnsiTheme="minorHAnsi" w:cstheme="minorBidi"/>
                <w:noProof/>
                <w:kern w:val="2"/>
                <w:sz w:val="22"/>
                <w:szCs w:val="22"/>
                <w:lang w:eastAsia="en-GB"/>
                <w14:ligatures w14:val="standardContextual"/>
              </w:rPr>
              <w:tab/>
            </w:r>
            <w:r w:rsidR="000A331D" w:rsidRPr="002065DB">
              <w:rPr>
                <w:rStyle w:val="Hyperlink"/>
                <w:noProof/>
              </w:rPr>
              <w:t>Display domestic matching detail</w:t>
            </w:r>
            <w:r w:rsidR="000A331D">
              <w:rPr>
                <w:noProof/>
                <w:webHidden/>
              </w:rPr>
              <w:tab/>
            </w:r>
            <w:r w:rsidR="000A331D">
              <w:rPr>
                <w:noProof/>
                <w:webHidden/>
              </w:rPr>
              <w:fldChar w:fldCharType="begin"/>
            </w:r>
            <w:r w:rsidR="000A331D">
              <w:rPr>
                <w:noProof/>
                <w:webHidden/>
              </w:rPr>
              <w:instrText xml:space="preserve"> PAGEREF _Toc144716677 \h </w:instrText>
            </w:r>
            <w:r w:rsidR="000A331D">
              <w:rPr>
                <w:noProof/>
                <w:webHidden/>
              </w:rPr>
            </w:r>
            <w:r w:rsidR="000A331D">
              <w:rPr>
                <w:noProof/>
                <w:webHidden/>
              </w:rPr>
              <w:fldChar w:fldCharType="separate"/>
            </w:r>
            <w:r w:rsidR="000A331D">
              <w:rPr>
                <w:noProof/>
                <w:webHidden/>
              </w:rPr>
              <w:t>14</w:t>
            </w:r>
            <w:r w:rsidR="000A331D">
              <w:rPr>
                <w:noProof/>
                <w:webHidden/>
              </w:rPr>
              <w:fldChar w:fldCharType="end"/>
            </w:r>
          </w:hyperlink>
        </w:p>
        <w:p w14:paraId="74B4DB7E" w14:textId="6EAD06F3" w:rsidR="000A331D" w:rsidRDefault="00B35087">
          <w:pPr>
            <w:pStyle w:val="TOC3"/>
            <w:rPr>
              <w:rFonts w:asciiTheme="minorHAnsi" w:eastAsiaTheme="minorEastAsia" w:hAnsiTheme="minorHAnsi" w:cstheme="minorBidi"/>
              <w:noProof/>
              <w:kern w:val="2"/>
              <w:sz w:val="22"/>
              <w:szCs w:val="22"/>
              <w:lang w:eastAsia="en-GB"/>
              <w14:ligatures w14:val="standardContextual"/>
            </w:rPr>
          </w:pPr>
          <w:hyperlink w:anchor="_Toc144716678" w:history="1">
            <w:r w:rsidR="000A331D" w:rsidRPr="002065DB">
              <w:rPr>
                <w:rStyle w:val="Hyperlink"/>
                <w:noProof/>
              </w:rPr>
              <w:t>6.3.1 </w:t>
            </w:r>
            <w:r w:rsidR="000A331D">
              <w:rPr>
                <w:rFonts w:asciiTheme="minorHAnsi" w:eastAsiaTheme="minorEastAsia" w:hAnsiTheme="minorHAnsi" w:cstheme="minorBidi"/>
                <w:noProof/>
                <w:kern w:val="2"/>
                <w:sz w:val="22"/>
                <w:szCs w:val="22"/>
                <w:lang w:eastAsia="en-GB"/>
                <w14:ligatures w14:val="standardContextual"/>
              </w:rPr>
              <w:tab/>
            </w:r>
            <w:r w:rsidR="000A331D" w:rsidRPr="002065DB">
              <w:rPr>
                <w:rStyle w:val="Hyperlink"/>
                <w:noProof/>
              </w:rPr>
              <w:t>Description</w:t>
            </w:r>
            <w:r w:rsidR="000A331D">
              <w:rPr>
                <w:noProof/>
                <w:webHidden/>
              </w:rPr>
              <w:tab/>
            </w:r>
            <w:r w:rsidR="000A331D">
              <w:rPr>
                <w:noProof/>
                <w:webHidden/>
              </w:rPr>
              <w:fldChar w:fldCharType="begin"/>
            </w:r>
            <w:r w:rsidR="000A331D">
              <w:rPr>
                <w:noProof/>
                <w:webHidden/>
              </w:rPr>
              <w:instrText xml:space="preserve"> PAGEREF _Toc144716678 \h </w:instrText>
            </w:r>
            <w:r w:rsidR="000A331D">
              <w:rPr>
                <w:noProof/>
                <w:webHidden/>
              </w:rPr>
            </w:r>
            <w:r w:rsidR="000A331D">
              <w:rPr>
                <w:noProof/>
                <w:webHidden/>
              </w:rPr>
              <w:fldChar w:fldCharType="separate"/>
            </w:r>
            <w:r w:rsidR="000A331D">
              <w:rPr>
                <w:noProof/>
                <w:webHidden/>
              </w:rPr>
              <w:t>14</w:t>
            </w:r>
            <w:r w:rsidR="000A331D">
              <w:rPr>
                <w:noProof/>
                <w:webHidden/>
              </w:rPr>
              <w:fldChar w:fldCharType="end"/>
            </w:r>
          </w:hyperlink>
        </w:p>
        <w:p w14:paraId="5955703A" w14:textId="2184AC59" w:rsidR="000A331D" w:rsidRDefault="00B35087">
          <w:pPr>
            <w:pStyle w:val="TOC3"/>
            <w:rPr>
              <w:rFonts w:asciiTheme="minorHAnsi" w:eastAsiaTheme="minorEastAsia" w:hAnsiTheme="minorHAnsi" w:cstheme="minorBidi"/>
              <w:noProof/>
              <w:kern w:val="2"/>
              <w:sz w:val="22"/>
              <w:szCs w:val="22"/>
              <w:lang w:eastAsia="en-GB"/>
              <w14:ligatures w14:val="standardContextual"/>
            </w:rPr>
          </w:pPr>
          <w:hyperlink w:anchor="_Toc144716679" w:history="1">
            <w:r w:rsidR="000A331D" w:rsidRPr="002065DB">
              <w:rPr>
                <w:rStyle w:val="Hyperlink"/>
                <w:noProof/>
              </w:rPr>
              <w:t>6.3.2 </w:t>
            </w:r>
            <w:r w:rsidR="000A331D">
              <w:rPr>
                <w:rFonts w:asciiTheme="minorHAnsi" w:eastAsiaTheme="minorEastAsia" w:hAnsiTheme="minorHAnsi" w:cstheme="minorBidi"/>
                <w:noProof/>
                <w:kern w:val="2"/>
                <w:sz w:val="22"/>
                <w:szCs w:val="22"/>
                <w:lang w:eastAsia="en-GB"/>
                <w14:ligatures w14:val="standardContextual"/>
              </w:rPr>
              <w:tab/>
            </w:r>
            <w:r w:rsidR="000A331D" w:rsidRPr="002065DB">
              <w:rPr>
                <w:rStyle w:val="Hyperlink"/>
                <w:noProof/>
              </w:rPr>
              <w:t>Step by step</w:t>
            </w:r>
            <w:r w:rsidR="000A331D">
              <w:rPr>
                <w:noProof/>
                <w:webHidden/>
              </w:rPr>
              <w:tab/>
            </w:r>
            <w:r w:rsidR="000A331D">
              <w:rPr>
                <w:noProof/>
                <w:webHidden/>
              </w:rPr>
              <w:fldChar w:fldCharType="begin"/>
            </w:r>
            <w:r w:rsidR="000A331D">
              <w:rPr>
                <w:noProof/>
                <w:webHidden/>
              </w:rPr>
              <w:instrText xml:space="preserve"> PAGEREF _Toc144716679 \h </w:instrText>
            </w:r>
            <w:r w:rsidR="000A331D">
              <w:rPr>
                <w:noProof/>
                <w:webHidden/>
              </w:rPr>
            </w:r>
            <w:r w:rsidR="000A331D">
              <w:rPr>
                <w:noProof/>
                <w:webHidden/>
              </w:rPr>
              <w:fldChar w:fldCharType="separate"/>
            </w:r>
            <w:r w:rsidR="000A331D">
              <w:rPr>
                <w:noProof/>
                <w:webHidden/>
              </w:rPr>
              <w:t>15</w:t>
            </w:r>
            <w:r w:rsidR="000A331D">
              <w:rPr>
                <w:noProof/>
                <w:webHidden/>
              </w:rPr>
              <w:fldChar w:fldCharType="end"/>
            </w:r>
          </w:hyperlink>
        </w:p>
        <w:p w14:paraId="3DBF39DC" w14:textId="4A058A22" w:rsidR="000A331D" w:rsidRDefault="00B35087">
          <w:pPr>
            <w:pStyle w:val="TOC2"/>
            <w:rPr>
              <w:rFonts w:asciiTheme="minorHAnsi" w:eastAsiaTheme="minorEastAsia" w:hAnsiTheme="minorHAnsi" w:cstheme="minorBidi"/>
              <w:noProof/>
              <w:kern w:val="2"/>
              <w:sz w:val="22"/>
              <w:szCs w:val="22"/>
              <w:lang w:eastAsia="en-GB"/>
              <w14:ligatures w14:val="standardContextual"/>
            </w:rPr>
          </w:pPr>
          <w:hyperlink w:anchor="_Toc144716680" w:history="1">
            <w:r w:rsidR="000A331D" w:rsidRPr="002065DB">
              <w:rPr>
                <w:rStyle w:val="Hyperlink"/>
                <w:noProof/>
              </w:rPr>
              <w:t>6.4 </w:t>
            </w:r>
            <w:r w:rsidR="000A331D">
              <w:rPr>
                <w:rFonts w:asciiTheme="minorHAnsi" w:eastAsiaTheme="minorEastAsia" w:hAnsiTheme="minorHAnsi" w:cstheme="minorBidi"/>
                <w:noProof/>
                <w:kern w:val="2"/>
                <w:sz w:val="22"/>
                <w:szCs w:val="22"/>
                <w:lang w:eastAsia="en-GB"/>
                <w14:ligatures w14:val="standardContextual"/>
              </w:rPr>
              <w:tab/>
            </w:r>
            <w:r w:rsidR="000A331D" w:rsidRPr="002065DB">
              <w:rPr>
                <w:rStyle w:val="Hyperlink"/>
                <w:noProof/>
              </w:rPr>
              <w:t>Display editable intraday intervals</w:t>
            </w:r>
            <w:r w:rsidR="000A331D">
              <w:rPr>
                <w:noProof/>
                <w:webHidden/>
              </w:rPr>
              <w:tab/>
            </w:r>
            <w:r w:rsidR="000A331D">
              <w:rPr>
                <w:noProof/>
                <w:webHidden/>
              </w:rPr>
              <w:fldChar w:fldCharType="begin"/>
            </w:r>
            <w:r w:rsidR="000A331D">
              <w:rPr>
                <w:noProof/>
                <w:webHidden/>
              </w:rPr>
              <w:instrText xml:space="preserve"> PAGEREF _Toc144716680 \h </w:instrText>
            </w:r>
            <w:r w:rsidR="000A331D">
              <w:rPr>
                <w:noProof/>
                <w:webHidden/>
              </w:rPr>
            </w:r>
            <w:r w:rsidR="000A331D">
              <w:rPr>
                <w:noProof/>
                <w:webHidden/>
              </w:rPr>
              <w:fldChar w:fldCharType="separate"/>
            </w:r>
            <w:r w:rsidR="000A331D">
              <w:rPr>
                <w:noProof/>
                <w:webHidden/>
              </w:rPr>
              <w:t>15</w:t>
            </w:r>
            <w:r w:rsidR="000A331D">
              <w:rPr>
                <w:noProof/>
                <w:webHidden/>
              </w:rPr>
              <w:fldChar w:fldCharType="end"/>
            </w:r>
          </w:hyperlink>
        </w:p>
        <w:p w14:paraId="6C1B9020" w14:textId="219BBE3A" w:rsidR="000A331D" w:rsidRDefault="00B35087">
          <w:pPr>
            <w:pStyle w:val="TOC3"/>
            <w:rPr>
              <w:rFonts w:asciiTheme="minorHAnsi" w:eastAsiaTheme="minorEastAsia" w:hAnsiTheme="minorHAnsi" w:cstheme="minorBidi"/>
              <w:noProof/>
              <w:kern w:val="2"/>
              <w:sz w:val="22"/>
              <w:szCs w:val="22"/>
              <w:lang w:eastAsia="en-GB"/>
              <w14:ligatures w14:val="standardContextual"/>
            </w:rPr>
          </w:pPr>
          <w:hyperlink w:anchor="_Toc144716681" w:history="1">
            <w:r w:rsidR="000A331D" w:rsidRPr="002065DB">
              <w:rPr>
                <w:rStyle w:val="Hyperlink"/>
                <w:noProof/>
              </w:rPr>
              <w:t>6.4.1 </w:t>
            </w:r>
            <w:r w:rsidR="000A331D">
              <w:rPr>
                <w:rFonts w:asciiTheme="minorHAnsi" w:eastAsiaTheme="minorEastAsia" w:hAnsiTheme="minorHAnsi" w:cstheme="minorBidi"/>
                <w:noProof/>
                <w:kern w:val="2"/>
                <w:sz w:val="22"/>
                <w:szCs w:val="22"/>
                <w:lang w:eastAsia="en-GB"/>
                <w14:ligatures w14:val="standardContextual"/>
              </w:rPr>
              <w:tab/>
            </w:r>
            <w:r w:rsidR="000A331D" w:rsidRPr="002065DB">
              <w:rPr>
                <w:rStyle w:val="Hyperlink"/>
                <w:noProof/>
              </w:rPr>
              <w:t>Description</w:t>
            </w:r>
            <w:bookmarkStart w:id="6" w:name="_GoBack"/>
            <w:bookmarkEnd w:id="6"/>
            <w:r w:rsidR="000A331D">
              <w:rPr>
                <w:noProof/>
                <w:webHidden/>
              </w:rPr>
              <w:tab/>
            </w:r>
            <w:r w:rsidR="000A331D">
              <w:rPr>
                <w:noProof/>
                <w:webHidden/>
              </w:rPr>
              <w:fldChar w:fldCharType="begin"/>
            </w:r>
            <w:r w:rsidR="000A331D">
              <w:rPr>
                <w:noProof/>
                <w:webHidden/>
              </w:rPr>
              <w:instrText xml:space="preserve"> PAGEREF _Toc144716681 \h </w:instrText>
            </w:r>
            <w:r w:rsidR="000A331D">
              <w:rPr>
                <w:noProof/>
                <w:webHidden/>
              </w:rPr>
            </w:r>
            <w:r w:rsidR="000A331D">
              <w:rPr>
                <w:noProof/>
                <w:webHidden/>
              </w:rPr>
              <w:fldChar w:fldCharType="separate"/>
            </w:r>
            <w:r w:rsidR="000A331D">
              <w:rPr>
                <w:noProof/>
                <w:webHidden/>
              </w:rPr>
              <w:t>15</w:t>
            </w:r>
            <w:r w:rsidR="000A331D">
              <w:rPr>
                <w:noProof/>
                <w:webHidden/>
              </w:rPr>
              <w:fldChar w:fldCharType="end"/>
            </w:r>
          </w:hyperlink>
        </w:p>
        <w:p w14:paraId="78750858" w14:textId="6C2C4533" w:rsidR="000A331D" w:rsidRDefault="00B35087">
          <w:pPr>
            <w:pStyle w:val="TOC3"/>
            <w:rPr>
              <w:rFonts w:asciiTheme="minorHAnsi" w:eastAsiaTheme="minorEastAsia" w:hAnsiTheme="minorHAnsi" w:cstheme="minorBidi"/>
              <w:noProof/>
              <w:kern w:val="2"/>
              <w:sz w:val="22"/>
              <w:szCs w:val="22"/>
              <w:lang w:eastAsia="en-GB"/>
              <w14:ligatures w14:val="standardContextual"/>
            </w:rPr>
          </w:pPr>
          <w:hyperlink w:anchor="_Toc144716682" w:history="1">
            <w:r w:rsidR="000A331D" w:rsidRPr="002065DB">
              <w:rPr>
                <w:rStyle w:val="Hyperlink"/>
                <w:noProof/>
              </w:rPr>
              <w:t>6.4.2 </w:t>
            </w:r>
            <w:r w:rsidR="000A331D">
              <w:rPr>
                <w:rFonts w:asciiTheme="minorHAnsi" w:eastAsiaTheme="minorEastAsia" w:hAnsiTheme="minorHAnsi" w:cstheme="minorBidi"/>
                <w:noProof/>
                <w:kern w:val="2"/>
                <w:sz w:val="22"/>
                <w:szCs w:val="22"/>
                <w:lang w:eastAsia="en-GB"/>
                <w14:ligatures w14:val="standardContextual"/>
              </w:rPr>
              <w:tab/>
            </w:r>
            <w:r w:rsidR="000A331D" w:rsidRPr="002065DB">
              <w:rPr>
                <w:rStyle w:val="Hyperlink"/>
                <w:noProof/>
              </w:rPr>
              <w:t>Step by step</w:t>
            </w:r>
            <w:r w:rsidR="000A331D">
              <w:rPr>
                <w:noProof/>
                <w:webHidden/>
              </w:rPr>
              <w:tab/>
            </w:r>
            <w:r w:rsidR="000A331D">
              <w:rPr>
                <w:noProof/>
                <w:webHidden/>
              </w:rPr>
              <w:fldChar w:fldCharType="begin"/>
            </w:r>
            <w:r w:rsidR="000A331D">
              <w:rPr>
                <w:noProof/>
                <w:webHidden/>
              </w:rPr>
              <w:instrText xml:space="preserve"> PAGEREF _Toc144716682 \h </w:instrText>
            </w:r>
            <w:r w:rsidR="000A331D">
              <w:rPr>
                <w:noProof/>
                <w:webHidden/>
              </w:rPr>
            </w:r>
            <w:r w:rsidR="000A331D">
              <w:rPr>
                <w:noProof/>
                <w:webHidden/>
              </w:rPr>
              <w:fldChar w:fldCharType="separate"/>
            </w:r>
            <w:r w:rsidR="000A331D">
              <w:rPr>
                <w:noProof/>
                <w:webHidden/>
              </w:rPr>
              <w:t>16</w:t>
            </w:r>
            <w:r w:rsidR="000A331D">
              <w:rPr>
                <w:noProof/>
                <w:webHidden/>
              </w:rPr>
              <w:fldChar w:fldCharType="end"/>
            </w:r>
          </w:hyperlink>
        </w:p>
        <w:p w14:paraId="3CCE0763" w14:textId="6EFF23F0" w:rsidR="000A331D" w:rsidRDefault="00B35087">
          <w:pPr>
            <w:pStyle w:val="TOC1"/>
            <w:rPr>
              <w:rFonts w:asciiTheme="minorHAnsi" w:eastAsiaTheme="minorEastAsia" w:hAnsiTheme="minorHAnsi" w:cstheme="minorBidi"/>
              <w:noProof/>
              <w:kern w:val="2"/>
              <w:szCs w:val="22"/>
              <w:lang w:eastAsia="en-GB"/>
              <w14:ligatures w14:val="standardContextual"/>
            </w:rPr>
          </w:pPr>
          <w:hyperlink w:anchor="_Toc144716683" w:history="1">
            <w:r w:rsidR="000A331D" w:rsidRPr="002065DB">
              <w:rPr>
                <w:rStyle w:val="Hyperlink"/>
                <w:noProof/>
              </w:rPr>
              <w:t>7. </w:t>
            </w:r>
            <w:r w:rsidR="000A331D">
              <w:rPr>
                <w:rFonts w:asciiTheme="minorHAnsi" w:eastAsiaTheme="minorEastAsia" w:hAnsiTheme="minorHAnsi" w:cstheme="minorBidi"/>
                <w:noProof/>
                <w:kern w:val="2"/>
                <w:szCs w:val="22"/>
                <w:lang w:eastAsia="en-GB"/>
                <w14:ligatures w14:val="standardContextual"/>
              </w:rPr>
              <w:tab/>
            </w:r>
            <w:r w:rsidR="000A331D" w:rsidRPr="002065DB">
              <w:rPr>
                <w:rStyle w:val="Hyperlink"/>
                <w:noProof/>
              </w:rPr>
              <w:t>Power resource declarations</w:t>
            </w:r>
            <w:r w:rsidR="000A331D">
              <w:rPr>
                <w:noProof/>
                <w:webHidden/>
              </w:rPr>
              <w:tab/>
            </w:r>
            <w:r w:rsidR="000A331D">
              <w:rPr>
                <w:noProof/>
                <w:webHidden/>
              </w:rPr>
              <w:fldChar w:fldCharType="begin"/>
            </w:r>
            <w:r w:rsidR="000A331D">
              <w:rPr>
                <w:noProof/>
                <w:webHidden/>
              </w:rPr>
              <w:instrText xml:space="preserve"> PAGEREF _Toc144716683 \h </w:instrText>
            </w:r>
            <w:r w:rsidR="000A331D">
              <w:rPr>
                <w:noProof/>
                <w:webHidden/>
              </w:rPr>
            </w:r>
            <w:r w:rsidR="000A331D">
              <w:rPr>
                <w:noProof/>
                <w:webHidden/>
              </w:rPr>
              <w:fldChar w:fldCharType="separate"/>
            </w:r>
            <w:r w:rsidR="000A331D">
              <w:rPr>
                <w:noProof/>
                <w:webHidden/>
              </w:rPr>
              <w:t>17</w:t>
            </w:r>
            <w:r w:rsidR="000A331D">
              <w:rPr>
                <w:noProof/>
                <w:webHidden/>
              </w:rPr>
              <w:fldChar w:fldCharType="end"/>
            </w:r>
          </w:hyperlink>
        </w:p>
        <w:p w14:paraId="46FE3EB3" w14:textId="68E19A09" w:rsidR="000A331D" w:rsidRDefault="00B35087">
          <w:pPr>
            <w:pStyle w:val="TOC2"/>
            <w:rPr>
              <w:rFonts w:asciiTheme="minorHAnsi" w:eastAsiaTheme="minorEastAsia" w:hAnsiTheme="minorHAnsi" w:cstheme="minorBidi"/>
              <w:noProof/>
              <w:kern w:val="2"/>
              <w:sz w:val="22"/>
              <w:szCs w:val="22"/>
              <w:lang w:eastAsia="en-GB"/>
              <w14:ligatures w14:val="standardContextual"/>
            </w:rPr>
          </w:pPr>
          <w:hyperlink w:anchor="_Toc144716684" w:history="1">
            <w:r w:rsidR="000A331D" w:rsidRPr="002065DB">
              <w:rPr>
                <w:rStyle w:val="Hyperlink"/>
                <w:noProof/>
              </w:rPr>
              <w:t>7.1 </w:t>
            </w:r>
            <w:r w:rsidR="000A331D">
              <w:rPr>
                <w:rFonts w:asciiTheme="minorHAnsi" w:eastAsiaTheme="minorEastAsia" w:hAnsiTheme="minorHAnsi" w:cstheme="minorBidi"/>
                <w:noProof/>
                <w:kern w:val="2"/>
                <w:sz w:val="22"/>
                <w:szCs w:val="22"/>
                <w:lang w:eastAsia="en-GB"/>
                <w14:ligatures w14:val="standardContextual"/>
              </w:rPr>
              <w:tab/>
            </w:r>
            <w:r w:rsidR="000A331D" w:rsidRPr="002065DB">
              <w:rPr>
                <w:rStyle w:val="Hyperlink"/>
                <w:noProof/>
              </w:rPr>
              <w:t>Display resource availability</w:t>
            </w:r>
            <w:r w:rsidR="000A331D">
              <w:rPr>
                <w:noProof/>
                <w:webHidden/>
              </w:rPr>
              <w:tab/>
            </w:r>
            <w:r w:rsidR="000A331D">
              <w:rPr>
                <w:noProof/>
                <w:webHidden/>
              </w:rPr>
              <w:fldChar w:fldCharType="begin"/>
            </w:r>
            <w:r w:rsidR="000A331D">
              <w:rPr>
                <w:noProof/>
                <w:webHidden/>
              </w:rPr>
              <w:instrText xml:space="preserve"> PAGEREF _Toc144716684 \h </w:instrText>
            </w:r>
            <w:r w:rsidR="000A331D">
              <w:rPr>
                <w:noProof/>
                <w:webHidden/>
              </w:rPr>
            </w:r>
            <w:r w:rsidR="000A331D">
              <w:rPr>
                <w:noProof/>
                <w:webHidden/>
              </w:rPr>
              <w:fldChar w:fldCharType="separate"/>
            </w:r>
            <w:r w:rsidR="000A331D">
              <w:rPr>
                <w:noProof/>
                <w:webHidden/>
              </w:rPr>
              <w:t>17</w:t>
            </w:r>
            <w:r w:rsidR="000A331D">
              <w:rPr>
                <w:noProof/>
                <w:webHidden/>
              </w:rPr>
              <w:fldChar w:fldCharType="end"/>
            </w:r>
          </w:hyperlink>
        </w:p>
        <w:p w14:paraId="22B83BC9" w14:textId="15946776" w:rsidR="000A331D" w:rsidRDefault="00B35087">
          <w:pPr>
            <w:pStyle w:val="TOC3"/>
            <w:rPr>
              <w:rFonts w:asciiTheme="minorHAnsi" w:eastAsiaTheme="minorEastAsia" w:hAnsiTheme="minorHAnsi" w:cstheme="minorBidi"/>
              <w:noProof/>
              <w:kern w:val="2"/>
              <w:sz w:val="22"/>
              <w:szCs w:val="22"/>
              <w:lang w:eastAsia="en-GB"/>
              <w14:ligatures w14:val="standardContextual"/>
            </w:rPr>
          </w:pPr>
          <w:hyperlink w:anchor="_Toc144716685" w:history="1">
            <w:r w:rsidR="000A331D" w:rsidRPr="002065DB">
              <w:rPr>
                <w:rStyle w:val="Hyperlink"/>
                <w:noProof/>
              </w:rPr>
              <w:t>7.1.1 </w:t>
            </w:r>
            <w:r w:rsidR="000A331D">
              <w:rPr>
                <w:rFonts w:asciiTheme="minorHAnsi" w:eastAsiaTheme="minorEastAsia" w:hAnsiTheme="minorHAnsi" w:cstheme="minorBidi"/>
                <w:noProof/>
                <w:kern w:val="2"/>
                <w:sz w:val="22"/>
                <w:szCs w:val="22"/>
                <w:lang w:eastAsia="en-GB"/>
                <w14:ligatures w14:val="standardContextual"/>
              </w:rPr>
              <w:tab/>
            </w:r>
            <w:r w:rsidR="000A331D" w:rsidRPr="002065DB">
              <w:rPr>
                <w:rStyle w:val="Hyperlink"/>
                <w:noProof/>
              </w:rPr>
              <w:t>Description</w:t>
            </w:r>
            <w:r w:rsidR="000A331D">
              <w:rPr>
                <w:noProof/>
                <w:webHidden/>
              </w:rPr>
              <w:tab/>
            </w:r>
            <w:r w:rsidR="000A331D">
              <w:rPr>
                <w:noProof/>
                <w:webHidden/>
              </w:rPr>
              <w:fldChar w:fldCharType="begin"/>
            </w:r>
            <w:r w:rsidR="000A331D">
              <w:rPr>
                <w:noProof/>
                <w:webHidden/>
              </w:rPr>
              <w:instrText xml:space="preserve"> PAGEREF _Toc144716685 \h </w:instrText>
            </w:r>
            <w:r w:rsidR="000A331D">
              <w:rPr>
                <w:noProof/>
                <w:webHidden/>
              </w:rPr>
            </w:r>
            <w:r w:rsidR="000A331D">
              <w:rPr>
                <w:noProof/>
                <w:webHidden/>
              </w:rPr>
              <w:fldChar w:fldCharType="separate"/>
            </w:r>
            <w:r w:rsidR="000A331D">
              <w:rPr>
                <w:noProof/>
                <w:webHidden/>
              </w:rPr>
              <w:t>17</w:t>
            </w:r>
            <w:r w:rsidR="000A331D">
              <w:rPr>
                <w:noProof/>
                <w:webHidden/>
              </w:rPr>
              <w:fldChar w:fldCharType="end"/>
            </w:r>
          </w:hyperlink>
        </w:p>
        <w:p w14:paraId="10DA50EF" w14:textId="292513F8" w:rsidR="000A331D" w:rsidRDefault="00B35087">
          <w:pPr>
            <w:pStyle w:val="TOC3"/>
            <w:rPr>
              <w:rFonts w:asciiTheme="minorHAnsi" w:eastAsiaTheme="minorEastAsia" w:hAnsiTheme="minorHAnsi" w:cstheme="minorBidi"/>
              <w:noProof/>
              <w:kern w:val="2"/>
              <w:sz w:val="22"/>
              <w:szCs w:val="22"/>
              <w:lang w:eastAsia="en-GB"/>
              <w14:ligatures w14:val="standardContextual"/>
            </w:rPr>
          </w:pPr>
          <w:hyperlink w:anchor="_Toc144716686" w:history="1">
            <w:r w:rsidR="000A331D" w:rsidRPr="002065DB">
              <w:rPr>
                <w:rStyle w:val="Hyperlink"/>
                <w:noProof/>
              </w:rPr>
              <w:t>7.1.2 </w:t>
            </w:r>
            <w:r w:rsidR="000A331D">
              <w:rPr>
                <w:rFonts w:asciiTheme="minorHAnsi" w:eastAsiaTheme="minorEastAsia" w:hAnsiTheme="minorHAnsi" w:cstheme="minorBidi"/>
                <w:noProof/>
                <w:kern w:val="2"/>
                <w:sz w:val="22"/>
                <w:szCs w:val="22"/>
                <w:lang w:eastAsia="en-GB"/>
                <w14:ligatures w14:val="standardContextual"/>
              </w:rPr>
              <w:tab/>
            </w:r>
            <w:r w:rsidR="000A331D" w:rsidRPr="002065DB">
              <w:rPr>
                <w:rStyle w:val="Hyperlink"/>
                <w:noProof/>
              </w:rPr>
              <w:t>Step by step</w:t>
            </w:r>
            <w:r w:rsidR="000A331D">
              <w:rPr>
                <w:noProof/>
                <w:webHidden/>
              </w:rPr>
              <w:tab/>
            </w:r>
            <w:r w:rsidR="000A331D">
              <w:rPr>
                <w:noProof/>
                <w:webHidden/>
              </w:rPr>
              <w:fldChar w:fldCharType="begin"/>
            </w:r>
            <w:r w:rsidR="000A331D">
              <w:rPr>
                <w:noProof/>
                <w:webHidden/>
              </w:rPr>
              <w:instrText xml:space="preserve"> PAGEREF _Toc144716686 \h </w:instrText>
            </w:r>
            <w:r w:rsidR="000A331D">
              <w:rPr>
                <w:noProof/>
                <w:webHidden/>
              </w:rPr>
            </w:r>
            <w:r w:rsidR="000A331D">
              <w:rPr>
                <w:noProof/>
                <w:webHidden/>
              </w:rPr>
              <w:fldChar w:fldCharType="separate"/>
            </w:r>
            <w:r w:rsidR="000A331D">
              <w:rPr>
                <w:noProof/>
                <w:webHidden/>
              </w:rPr>
              <w:t>17</w:t>
            </w:r>
            <w:r w:rsidR="000A331D">
              <w:rPr>
                <w:noProof/>
                <w:webHidden/>
              </w:rPr>
              <w:fldChar w:fldCharType="end"/>
            </w:r>
          </w:hyperlink>
        </w:p>
        <w:p w14:paraId="225F9C2B" w14:textId="2727B0EA" w:rsidR="000A331D" w:rsidRDefault="00B35087">
          <w:pPr>
            <w:pStyle w:val="TOC2"/>
            <w:rPr>
              <w:rFonts w:asciiTheme="minorHAnsi" w:eastAsiaTheme="minorEastAsia" w:hAnsiTheme="minorHAnsi" w:cstheme="minorBidi"/>
              <w:noProof/>
              <w:kern w:val="2"/>
              <w:sz w:val="22"/>
              <w:szCs w:val="22"/>
              <w:lang w:eastAsia="en-GB"/>
              <w14:ligatures w14:val="standardContextual"/>
            </w:rPr>
          </w:pPr>
          <w:hyperlink w:anchor="_Toc144716687" w:history="1">
            <w:r w:rsidR="000A331D" w:rsidRPr="002065DB">
              <w:rPr>
                <w:rStyle w:val="Hyperlink"/>
                <w:noProof/>
              </w:rPr>
              <w:t>7.2 </w:t>
            </w:r>
            <w:r w:rsidR="000A331D">
              <w:rPr>
                <w:rFonts w:asciiTheme="minorHAnsi" w:eastAsiaTheme="minorEastAsia" w:hAnsiTheme="minorHAnsi" w:cstheme="minorBidi"/>
                <w:noProof/>
                <w:kern w:val="2"/>
                <w:sz w:val="22"/>
                <w:szCs w:val="22"/>
                <w:lang w:eastAsia="en-GB"/>
                <w14:ligatures w14:val="standardContextual"/>
              </w:rPr>
              <w:tab/>
            </w:r>
            <w:r w:rsidR="000A331D" w:rsidRPr="002065DB">
              <w:rPr>
                <w:rStyle w:val="Hyperlink"/>
                <w:noProof/>
              </w:rPr>
              <w:t>Declare resource availability</w:t>
            </w:r>
            <w:r w:rsidR="000A331D">
              <w:rPr>
                <w:noProof/>
                <w:webHidden/>
              </w:rPr>
              <w:tab/>
            </w:r>
            <w:r w:rsidR="000A331D">
              <w:rPr>
                <w:noProof/>
                <w:webHidden/>
              </w:rPr>
              <w:fldChar w:fldCharType="begin"/>
            </w:r>
            <w:r w:rsidR="000A331D">
              <w:rPr>
                <w:noProof/>
                <w:webHidden/>
              </w:rPr>
              <w:instrText xml:space="preserve"> PAGEREF _Toc144716687 \h </w:instrText>
            </w:r>
            <w:r w:rsidR="000A331D">
              <w:rPr>
                <w:noProof/>
                <w:webHidden/>
              </w:rPr>
            </w:r>
            <w:r w:rsidR="000A331D">
              <w:rPr>
                <w:noProof/>
                <w:webHidden/>
              </w:rPr>
              <w:fldChar w:fldCharType="separate"/>
            </w:r>
            <w:r w:rsidR="000A331D">
              <w:rPr>
                <w:noProof/>
                <w:webHidden/>
              </w:rPr>
              <w:t>17</w:t>
            </w:r>
            <w:r w:rsidR="000A331D">
              <w:rPr>
                <w:noProof/>
                <w:webHidden/>
              </w:rPr>
              <w:fldChar w:fldCharType="end"/>
            </w:r>
          </w:hyperlink>
        </w:p>
        <w:p w14:paraId="48F6F211" w14:textId="2C8A6A25" w:rsidR="000A331D" w:rsidRDefault="00B35087">
          <w:pPr>
            <w:pStyle w:val="TOC3"/>
            <w:rPr>
              <w:rFonts w:asciiTheme="minorHAnsi" w:eastAsiaTheme="minorEastAsia" w:hAnsiTheme="minorHAnsi" w:cstheme="minorBidi"/>
              <w:noProof/>
              <w:kern w:val="2"/>
              <w:sz w:val="22"/>
              <w:szCs w:val="22"/>
              <w:lang w:eastAsia="en-GB"/>
              <w14:ligatures w14:val="standardContextual"/>
            </w:rPr>
          </w:pPr>
          <w:hyperlink w:anchor="_Toc144716688" w:history="1">
            <w:r w:rsidR="000A331D" w:rsidRPr="002065DB">
              <w:rPr>
                <w:rStyle w:val="Hyperlink"/>
                <w:noProof/>
              </w:rPr>
              <w:t>7.2.1 </w:t>
            </w:r>
            <w:r w:rsidR="000A331D">
              <w:rPr>
                <w:rFonts w:asciiTheme="minorHAnsi" w:eastAsiaTheme="minorEastAsia" w:hAnsiTheme="minorHAnsi" w:cstheme="minorBidi"/>
                <w:noProof/>
                <w:kern w:val="2"/>
                <w:sz w:val="22"/>
                <w:szCs w:val="22"/>
                <w:lang w:eastAsia="en-GB"/>
                <w14:ligatures w14:val="standardContextual"/>
              </w:rPr>
              <w:tab/>
            </w:r>
            <w:r w:rsidR="000A331D" w:rsidRPr="002065DB">
              <w:rPr>
                <w:rStyle w:val="Hyperlink"/>
                <w:noProof/>
              </w:rPr>
              <w:t>Description</w:t>
            </w:r>
            <w:r w:rsidR="000A331D">
              <w:rPr>
                <w:noProof/>
                <w:webHidden/>
              </w:rPr>
              <w:tab/>
            </w:r>
            <w:r w:rsidR="000A331D">
              <w:rPr>
                <w:noProof/>
                <w:webHidden/>
              </w:rPr>
              <w:fldChar w:fldCharType="begin"/>
            </w:r>
            <w:r w:rsidR="000A331D">
              <w:rPr>
                <w:noProof/>
                <w:webHidden/>
              </w:rPr>
              <w:instrText xml:space="preserve"> PAGEREF _Toc144716688 \h </w:instrText>
            </w:r>
            <w:r w:rsidR="000A331D">
              <w:rPr>
                <w:noProof/>
                <w:webHidden/>
              </w:rPr>
            </w:r>
            <w:r w:rsidR="000A331D">
              <w:rPr>
                <w:noProof/>
                <w:webHidden/>
              </w:rPr>
              <w:fldChar w:fldCharType="separate"/>
            </w:r>
            <w:r w:rsidR="000A331D">
              <w:rPr>
                <w:noProof/>
                <w:webHidden/>
              </w:rPr>
              <w:t>17</w:t>
            </w:r>
            <w:r w:rsidR="000A331D">
              <w:rPr>
                <w:noProof/>
                <w:webHidden/>
              </w:rPr>
              <w:fldChar w:fldCharType="end"/>
            </w:r>
          </w:hyperlink>
        </w:p>
        <w:p w14:paraId="44B144DA" w14:textId="02DDDCC6" w:rsidR="000A331D" w:rsidRDefault="00B35087">
          <w:pPr>
            <w:pStyle w:val="TOC3"/>
            <w:rPr>
              <w:rFonts w:asciiTheme="minorHAnsi" w:eastAsiaTheme="minorEastAsia" w:hAnsiTheme="minorHAnsi" w:cstheme="minorBidi"/>
              <w:noProof/>
              <w:kern w:val="2"/>
              <w:sz w:val="22"/>
              <w:szCs w:val="22"/>
              <w:lang w:eastAsia="en-GB"/>
              <w14:ligatures w14:val="standardContextual"/>
            </w:rPr>
          </w:pPr>
          <w:hyperlink w:anchor="_Toc144716689" w:history="1">
            <w:r w:rsidR="000A331D" w:rsidRPr="002065DB">
              <w:rPr>
                <w:rStyle w:val="Hyperlink"/>
                <w:noProof/>
              </w:rPr>
              <w:t>7.2.2 </w:t>
            </w:r>
            <w:r w:rsidR="000A331D">
              <w:rPr>
                <w:rFonts w:asciiTheme="minorHAnsi" w:eastAsiaTheme="minorEastAsia" w:hAnsiTheme="minorHAnsi" w:cstheme="minorBidi"/>
                <w:noProof/>
                <w:kern w:val="2"/>
                <w:sz w:val="22"/>
                <w:szCs w:val="22"/>
                <w:lang w:eastAsia="en-GB"/>
                <w14:ligatures w14:val="standardContextual"/>
              </w:rPr>
              <w:tab/>
            </w:r>
            <w:r w:rsidR="000A331D" w:rsidRPr="002065DB">
              <w:rPr>
                <w:rStyle w:val="Hyperlink"/>
                <w:noProof/>
              </w:rPr>
              <w:t>Step by step</w:t>
            </w:r>
            <w:r w:rsidR="000A331D">
              <w:rPr>
                <w:noProof/>
                <w:webHidden/>
              </w:rPr>
              <w:tab/>
            </w:r>
            <w:r w:rsidR="000A331D">
              <w:rPr>
                <w:noProof/>
                <w:webHidden/>
              </w:rPr>
              <w:fldChar w:fldCharType="begin"/>
            </w:r>
            <w:r w:rsidR="000A331D">
              <w:rPr>
                <w:noProof/>
                <w:webHidden/>
              </w:rPr>
              <w:instrText xml:space="preserve"> PAGEREF _Toc144716689 \h </w:instrText>
            </w:r>
            <w:r w:rsidR="000A331D">
              <w:rPr>
                <w:noProof/>
                <w:webHidden/>
              </w:rPr>
            </w:r>
            <w:r w:rsidR="000A331D">
              <w:rPr>
                <w:noProof/>
                <w:webHidden/>
              </w:rPr>
              <w:fldChar w:fldCharType="separate"/>
            </w:r>
            <w:r w:rsidR="000A331D">
              <w:rPr>
                <w:noProof/>
                <w:webHidden/>
              </w:rPr>
              <w:t>18</w:t>
            </w:r>
            <w:r w:rsidR="000A331D">
              <w:rPr>
                <w:noProof/>
                <w:webHidden/>
              </w:rPr>
              <w:fldChar w:fldCharType="end"/>
            </w:r>
          </w:hyperlink>
        </w:p>
        <w:p w14:paraId="5FAB2E65" w14:textId="3A1BAD5C" w:rsidR="000A331D" w:rsidRDefault="00B35087">
          <w:pPr>
            <w:pStyle w:val="TOC2"/>
            <w:rPr>
              <w:rFonts w:asciiTheme="minorHAnsi" w:eastAsiaTheme="minorEastAsia" w:hAnsiTheme="minorHAnsi" w:cstheme="minorBidi"/>
              <w:noProof/>
              <w:kern w:val="2"/>
              <w:sz w:val="22"/>
              <w:szCs w:val="22"/>
              <w:lang w:eastAsia="en-GB"/>
              <w14:ligatures w14:val="standardContextual"/>
            </w:rPr>
          </w:pPr>
          <w:hyperlink w:anchor="_Toc144716690" w:history="1">
            <w:r w:rsidR="000A331D" w:rsidRPr="002065DB">
              <w:rPr>
                <w:rStyle w:val="Hyperlink"/>
                <w:noProof/>
              </w:rPr>
              <w:t>7.3 </w:t>
            </w:r>
            <w:r w:rsidR="000A331D">
              <w:rPr>
                <w:rFonts w:asciiTheme="minorHAnsi" w:eastAsiaTheme="minorEastAsia" w:hAnsiTheme="minorHAnsi" w:cstheme="minorBidi"/>
                <w:noProof/>
                <w:kern w:val="2"/>
                <w:sz w:val="22"/>
                <w:szCs w:val="22"/>
                <w:lang w:eastAsia="en-GB"/>
                <w14:ligatures w14:val="standardContextual"/>
              </w:rPr>
              <w:tab/>
            </w:r>
            <w:r w:rsidR="000A331D" w:rsidRPr="002065DB">
              <w:rPr>
                <w:rStyle w:val="Hyperlink"/>
                <w:noProof/>
              </w:rPr>
              <w:t>Display resource schedule</w:t>
            </w:r>
            <w:r w:rsidR="000A331D">
              <w:rPr>
                <w:noProof/>
                <w:webHidden/>
              </w:rPr>
              <w:tab/>
            </w:r>
            <w:r w:rsidR="000A331D">
              <w:rPr>
                <w:noProof/>
                <w:webHidden/>
              </w:rPr>
              <w:fldChar w:fldCharType="begin"/>
            </w:r>
            <w:r w:rsidR="000A331D">
              <w:rPr>
                <w:noProof/>
                <w:webHidden/>
              </w:rPr>
              <w:instrText xml:space="preserve"> PAGEREF _Toc144716690 \h </w:instrText>
            </w:r>
            <w:r w:rsidR="000A331D">
              <w:rPr>
                <w:noProof/>
                <w:webHidden/>
              </w:rPr>
            </w:r>
            <w:r w:rsidR="000A331D">
              <w:rPr>
                <w:noProof/>
                <w:webHidden/>
              </w:rPr>
              <w:fldChar w:fldCharType="separate"/>
            </w:r>
            <w:r w:rsidR="000A331D">
              <w:rPr>
                <w:noProof/>
                <w:webHidden/>
              </w:rPr>
              <w:t>18</w:t>
            </w:r>
            <w:r w:rsidR="000A331D">
              <w:rPr>
                <w:noProof/>
                <w:webHidden/>
              </w:rPr>
              <w:fldChar w:fldCharType="end"/>
            </w:r>
          </w:hyperlink>
        </w:p>
        <w:p w14:paraId="451FB24E" w14:textId="1BFFDCB1" w:rsidR="000A331D" w:rsidRDefault="00B35087">
          <w:pPr>
            <w:pStyle w:val="TOC3"/>
            <w:rPr>
              <w:rFonts w:asciiTheme="minorHAnsi" w:eastAsiaTheme="minorEastAsia" w:hAnsiTheme="minorHAnsi" w:cstheme="minorBidi"/>
              <w:noProof/>
              <w:kern w:val="2"/>
              <w:sz w:val="22"/>
              <w:szCs w:val="22"/>
              <w:lang w:eastAsia="en-GB"/>
              <w14:ligatures w14:val="standardContextual"/>
            </w:rPr>
          </w:pPr>
          <w:hyperlink w:anchor="_Toc144716691" w:history="1">
            <w:r w:rsidR="000A331D" w:rsidRPr="002065DB">
              <w:rPr>
                <w:rStyle w:val="Hyperlink"/>
                <w:noProof/>
              </w:rPr>
              <w:t>7.3.1 </w:t>
            </w:r>
            <w:r w:rsidR="000A331D">
              <w:rPr>
                <w:rFonts w:asciiTheme="minorHAnsi" w:eastAsiaTheme="minorEastAsia" w:hAnsiTheme="minorHAnsi" w:cstheme="minorBidi"/>
                <w:noProof/>
                <w:kern w:val="2"/>
                <w:sz w:val="22"/>
                <w:szCs w:val="22"/>
                <w:lang w:eastAsia="en-GB"/>
                <w14:ligatures w14:val="standardContextual"/>
              </w:rPr>
              <w:tab/>
            </w:r>
            <w:r w:rsidR="000A331D" w:rsidRPr="002065DB">
              <w:rPr>
                <w:rStyle w:val="Hyperlink"/>
                <w:noProof/>
              </w:rPr>
              <w:t>Description</w:t>
            </w:r>
            <w:r w:rsidR="000A331D">
              <w:rPr>
                <w:noProof/>
                <w:webHidden/>
              </w:rPr>
              <w:tab/>
            </w:r>
            <w:r w:rsidR="000A331D">
              <w:rPr>
                <w:noProof/>
                <w:webHidden/>
              </w:rPr>
              <w:fldChar w:fldCharType="begin"/>
            </w:r>
            <w:r w:rsidR="000A331D">
              <w:rPr>
                <w:noProof/>
                <w:webHidden/>
              </w:rPr>
              <w:instrText xml:space="preserve"> PAGEREF _Toc144716691 \h </w:instrText>
            </w:r>
            <w:r w:rsidR="000A331D">
              <w:rPr>
                <w:noProof/>
                <w:webHidden/>
              </w:rPr>
            </w:r>
            <w:r w:rsidR="000A331D">
              <w:rPr>
                <w:noProof/>
                <w:webHidden/>
              </w:rPr>
              <w:fldChar w:fldCharType="separate"/>
            </w:r>
            <w:r w:rsidR="000A331D">
              <w:rPr>
                <w:noProof/>
                <w:webHidden/>
              </w:rPr>
              <w:t>18</w:t>
            </w:r>
            <w:r w:rsidR="000A331D">
              <w:rPr>
                <w:noProof/>
                <w:webHidden/>
              </w:rPr>
              <w:fldChar w:fldCharType="end"/>
            </w:r>
          </w:hyperlink>
        </w:p>
        <w:p w14:paraId="6C083D77" w14:textId="12A8C52C" w:rsidR="000A331D" w:rsidRDefault="00B35087">
          <w:pPr>
            <w:pStyle w:val="TOC3"/>
            <w:rPr>
              <w:rFonts w:asciiTheme="minorHAnsi" w:eastAsiaTheme="minorEastAsia" w:hAnsiTheme="minorHAnsi" w:cstheme="minorBidi"/>
              <w:noProof/>
              <w:kern w:val="2"/>
              <w:sz w:val="22"/>
              <w:szCs w:val="22"/>
              <w:lang w:eastAsia="en-GB"/>
              <w14:ligatures w14:val="standardContextual"/>
            </w:rPr>
          </w:pPr>
          <w:hyperlink w:anchor="_Toc144716692" w:history="1">
            <w:r w:rsidR="000A331D" w:rsidRPr="002065DB">
              <w:rPr>
                <w:rStyle w:val="Hyperlink"/>
                <w:noProof/>
              </w:rPr>
              <w:t>7.3.2 </w:t>
            </w:r>
            <w:r w:rsidR="000A331D">
              <w:rPr>
                <w:rFonts w:asciiTheme="minorHAnsi" w:eastAsiaTheme="minorEastAsia" w:hAnsiTheme="minorHAnsi" w:cstheme="minorBidi"/>
                <w:noProof/>
                <w:kern w:val="2"/>
                <w:sz w:val="22"/>
                <w:szCs w:val="22"/>
                <w:lang w:eastAsia="en-GB"/>
                <w14:ligatures w14:val="standardContextual"/>
              </w:rPr>
              <w:tab/>
            </w:r>
            <w:r w:rsidR="000A331D" w:rsidRPr="002065DB">
              <w:rPr>
                <w:rStyle w:val="Hyperlink"/>
                <w:noProof/>
              </w:rPr>
              <w:t>Step by step</w:t>
            </w:r>
            <w:r w:rsidR="000A331D">
              <w:rPr>
                <w:noProof/>
                <w:webHidden/>
              </w:rPr>
              <w:tab/>
            </w:r>
            <w:r w:rsidR="000A331D">
              <w:rPr>
                <w:noProof/>
                <w:webHidden/>
              </w:rPr>
              <w:fldChar w:fldCharType="begin"/>
            </w:r>
            <w:r w:rsidR="000A331D">
              <w:rPr>
                <w:noProof/>
                <w:webHidden/>
              </w:rPr>
              <w:instrText xml:space="preserve"> PAGEREF _Toc144716692 \h </w:instrText>
            </w:r>
            <w:r w:rsidR="000A331D">
              <w:rPr>
                <w:noProof/>
                <w:webHidden/>
              </w:rPr>
            </w:r>
            <w:r w:rsidR="000A331D">
              <w:rPr>
                <w:noProof/>
                <w:webHidden/>
              </w:rPr>
              <w:fldChar w:fldCharType="separate"/>
            </w:r>
            <w:r w:rsidR="000A331D">
              <w:rPr>
                <w:noProof/>
                <w:webHidden/>
              </w:rPr>
              <w:t>19</w:t>
            </w:r>
            <w:r w:rsidR="000A331D">
              <w:rPr>
                <w:noProof/>
                <w:webHidden/>
              </w:rPr>
              <w:fldChar w:fldCharType="end"/>
            </w:r>
          </w:hyperlink>
        </w:p>
        <w:p w14:paraId="132AE3FC" w14:textId="4272DADF" w:rsidR="000A331D" w:rsidRDefault="00B35087">
          <w:pPr>
            <w:pStyle w:val="TOC2"/>
            <w:rPr>
              <w:rFonts w:asciiTheme="minorHAnsi" w:eastAsiaTheme="minorEastAsia" w:hAnsiTheme="minorHAnsi" w:cstheme="minorBidi"/>
              <w:noProof/>
              <w:kern w:val="2"/>
              <w:sz w:val="22"/>
              <w:szCs w:val="22"/>
              <w:lang w:eastAsia="en-GB"/>
              <w14:ligatures w14:val="standardContextual"/>
            </w:rPr>
          </w:pPr>
          <w:hyperlink w:anchor="_Toc144716693" w:history="1">
            <w:r w:rsidR="000A331D" w:rsidRPr="002065DB">
              <w:rPr>
                <w:rStyle w:val="Hyperlink"/>
                <w:noProof/>
              </w:rPr>
              <w:t>7.4 </w:t>
            </w:r>
            <w:r w:rsidR="000A331D">
              <w:rPr>
                <w:rFonts w:asciiTheme="minorHAnsi" w:eastAsiaTheme="minorEastAsia" w:hAnsiTheme="minorHAnsi" w:cstheme="minorBidi"/>
                <w:noProof/>
                <w:kern w:val="2"/>
                <w:sz w:val="22"/>
                <w:szCs w:val="22"/>
                <w:lang w:eastAsia="en-GB"/>
                <w14:ligatures w14:val="standardContextual"/>
              </w:rPr>
              <w:tab/>
            </w:r>
            <w:r w:rsidR="000A331D" w:rsidRPr="002065DB">
              <w:rPr>
                <w:rStyle w:val="Hyperlink"/>
                <w:noProof/>
              </w:rPr>
              <w:t>Declare resource schedule</w:t>
            </w:r>
            <w:r w:rsidR="000A331D">
              <w:rPr>
                <w:noProof/>
                <w:webHidden/>
              </w:rPr>
              <w:tab/>
            </w:r>
            <w:r w:rsidR="000A331D">
              <w:rPr>
                <w:noProof/>
                <w:webHidden/>
              </w:rPr>
              <w:fldChar w:fldCharType="begin"/>
            </w:r>
            <w:r w:rsidR="000A331D">
              <w:rPr>
                <w:noProof/>
                <w:webHidden/>
              </w:rPr>
              <w:instrText xml:space="preserve"> PAGEREF _Toc144716693 \h </w:instrText>
            </w:r>
            <w:r w:rsidR="000A331D">
              <w:rPr>
                <w:noProof/>
                <w:webHidden/>
              </w:rPr>
            </w:r>
            <w:r w:rsidR="000A331D">
              <w:rPr>
                <w:noProof/>
                <w:webHidden/>
              </w:rPr>
              <w:fldChar w:fldCharType="separate"/>
            </w:r>
            <w:r w:rsidR="000A331D">
              <w:rPr>
                <w:noProof/>
                <w:webHidden/>
              </w:rPr>
              <w:t>19</w:t>
            </w:r>
            <w:r w:rsidR="000A331D">
              <w:rPr>
                <w:noProof/>
                <w:webHidden/>
              </w:rPr>
              <w:fldChar w:fldCharType="end"/>
            </w:r>
          </w:hyperlink>
        </w:p>
        <w:p w14:paraId="6F7907CC" w14:textId="03D1BE97" w:rsidR="000A331D" w:rsidRDefault="00B35087">
          <w:pPr>
            <w:pStyle w:val="TOC3"/>
            <w:rPr>
              <w:rFonts w:asciiTheme="minorHAnsi" w:eastAsiaTheme="minorEastAsia" w:hAnsiTheme="minorHAnsi" w:cstheme="minorBidi"/>
              <w:noProof/>
              <w:kern w:val="2"/>
              <w:sz w:val="22"/>
              <w:szCs w:val="22"/>
              <w:lang w:eastAsia="en-GB"/>
              <w14:ligatures w14:val="standardContextual"/>
            </w:rPr>
          </w:pPr>
          <w:hyperlink w:anchor="_Toc144716694" w:history="1">
            <w:r w:rsidR="000A331D" w:rsidRPr="002065DB">
              <w:rPr>
                <w:rStyle w:val="Hyperlink"/>
                <w:noProof/>
              </w:rPr>
              <w:t>7.4.1 </w:t>
            </w:r>
            <w:r w:rsidR="000A331D">
              <w:rPr>
                <w:rFonts w:asciiTheme="minorHAnsi" w:eastAsiaTheme="minorEastAsia" w:hAnsiTheme="minorHAnsi" w:cstheme="minorBidi"/>
                <w:noProof/>
                <w:kern w:val="2"/>
                <w:sz w:val="22"/>
                <w:szCs w:val="22"/>
                <w:lang w:eastAsia="en-GB"/>
                <w14:ligatures w14:val="standardContextual"/>
              </w:rPr>
              <w:tab/>
            </w:r>
            <w:r w:rsidR="000A331D" w:rsidRPr="002065DB">
              <w:rPr>
                <w:rStyle w:val="Hyperlink"/>
                <w:noProof/>
              </w:rPr>
              <w:t>Description</w:t>
            </w:r>
            <w:r w:rsidR="000A331D">
              <w:rPr>
                <w:noProof/>
                <w:webHidden/>
              </w:rPr>
              <w:tab/>
            </w:r>
            <w:r w:rsidR="000A331D">
              <w:rPr>
                <w:noProof/>
                <w:webHidden/>
              </w:rPr>
              <w:fldChar w:fldCharType="begin"/>
            </w:r>
            <w:r w:rsidR="000A331D">
              <w:rPr>
                <w:noProof/>
                <w:webHidden/>
              </w:rPr>
              <w:instrText xml:space="preserve"> PAGEREF _Toc144716694 \h </w:instrText>
            </w:r>
            <w:r w:rsidR="000A331D">
              <w:rPr>
                <w:noProof/>
                <w:webHidden/>
              </w:rPr>
            </w:r>
            <w:r w:rsidR="000A331D">
              <w:rPr>
                <w:noProof/>
                <w:webHidden/>
              </w:rPr>
              <w:fldChar w:fldCharType="separate"/>
            </w:r>
            <w:r w:rsidR="000A331D">
              <w:rPr>
                <w:noProof/>
                <w:webHidden/>
              </w:rPr>
              <w:t>19</w:t>
            </w:r>
            <w:r w:rsidR="000A331D">
              <w:rPr>
                <w:noProof/>
                <w:webHidden/>
              </w:rPr>
              <w:fldChar w:fldCharType="end"/>
            </w:r>
          </w:hyperlink>
        </w:p>
        <w:p w14:paraId="112D015E" w14:textId="4E45C64B" w:rsidR="000A331D" w:rsidRDefault="00B35087">
          <w:pPr>
            <w:pStyle w:val="TOC3"/>
            <w:rPr>
              <w:rFonts w:asciiTheme="minorHAnsi" w:eastAsiaTheme="minorEastAsia" w:hAnsiTheme="minorHAnsi" w:cstheme="minorBidi"/>
              <w:noProof/>
              <w:kern w:val="2"/>
              <w:sz w:val="22"/>
              <w:szCs w:val="22"/>
              <w:lang w:eastAsia="en-GB"/>
              <w14:ligatures w14:val="standardContextual"/>
            </w:rPr>
          </w:pPr>
          <w:hyperlink w:anchor="_Toc144716695" w:history="1">
            <w:r w:rsidR="000A331D" w:rsidRPr="002065DB">
              <w:rPr>
                <w:rStyle w:val="Hyperlink"/>
                <w:noProof/>
              </w:rPr>
              <w:t>7.4.2 </w:t>
            </w:r>
            <w:r w:rsidR="000A331D">
              <w:rPr>
                <w:rFonts w:asciiTheme="minorHAnsi" w:eastAsiaTheme="minorEastAsia" w:hAnsiTheme="minorHAnsi" w:cstheme="minorBidi"/>
                <w:noProof/>
                <w:kern w:val="2"/>
                <w:sz w:val="22"/>
                <w:szCs w:val="22"/>
                <w:lang w:eastAsia="en-GB"/>
                <w14:ligatures w14:val="standardContextual"/>
              </w:rPr>
              <w:tab/>
            </w:r>
            <w:r w:rsidR="000A331D" w:rsidRPr="002065DB">
              <w:rPr>
                <w:rStyle w:val="Hyperlink"/>
                <w:noProof/>
              </w:rPr>
              <w:t>Step by step</w:t>
            </w:r>
            <w:r w:rsidR="000A331D">
              <w:rPr>
                <w:noProof/>
                <w:webHidden/>
              </w:rPr>
              <w:tab/>
            </w:r>
            <w:r w:rsidR="000A331D">
              <w:rPr>
                <w:noProof/>
                <w:webHidden/>
              </w:rPr>
              <w:fldChar w:fldCharType="begin"/>
            </w:r>
            <w:r w:rsidR="000A331D">
              <w:rPr>
                <w:noProof/>
                <w:webHidden/>
              </w:rPr>
              <w:instrText xml:space="preserve"> PAGEREF _Toc144716695 \h </w:instrText>
            </w:r>
            <w:r w:rsidR="000A331D">
              <w:rPr>
                <w:noProof/>
                <w:webHidden/>
              </w:rPr>
            </w:r>
            <w:r w:rsidR="000A331D">
              <w:rPr>
                <w:noProof/>
                <w:webHidden/>
              </w:rPr>
              <w:fldChar w:fldCharType="separate"/>
            </w:r>
            <w:r w:rsidR="000A331D">
              <w:rPr>
                <w:noProof/>
                <w:webHidden/>
              </w:rPr>
              <w:t>20</w:t>
            </w:r>
            <w:r w:rsidR="000A331D">
              <w:rPr>
                <w:noProof/>
                <w:webHidden/>
              </w:rPr>
              <w:fldChar w:fldCharType="end"/>
            </w:r>
          </w:hyperlink>
        </w:p>
        <w:p w14:paraId="069A2820" w14:textId="6DB9F689" w:rsidR="000A331D" w:rsidRDefault="00B35087">
          <w:pPr>
            <w:pStyle w:val="TOC2"/>
            <w:rPr>
              <w:rFonts w:asciiTheme="minorHAnsi" w:eastAsiaTheme="minorEastAsia" w:hAnsiTheme="minorHAnsi" w:cstheme="minorBidi"/>
              <w:noProof/>
              <w:kern w:val="2"/>
              <w:sz w:val="22"/>
              <w:szCs w:val="22"/>
              <w:lang w:eastAsia="en-GB"/>
              <w14:ligatures w14:val="standardContextual"/>
            </w:rPr>
          </w:pPr>
          <w:hyperlink w:anchor="_Toc144716696" w:history="1">
            <w:r w:rsidR="000A331D" w:rsidRPr="002065DB">
              <w:rPr>
                <w:rStyle w:val="Hyperlink"/>
                <w:noProof/>
              </w:rPr>
              <w:t>7.5 </w:t>
            </w:r>
            <w:r w:rsidR="000A331D">
              <w:rPr>
                <w:rFonts w:asciiTheme="minorHAnsi" w:eastAsiaTheme="minorEastAsia" w:hAnsiTheme="minorHAnsi" w:cstheme="minorBidi"/>
                <w:noProof/>
                <w:kern w:val="2"/>
                <w:sz w:val="22"/>
                <w:szCs w:val="22"/>
                <w:lang w:eastAsia="en-GB"/>
                <w14:ligatures w14:val="standardContextual"/>
              </w:rPr>
              <w:tab/>
            </w:r>
            <w:r w:rsidR="000A331D" w:rsidRPr="002065DB">
              <w:rPr>
                <w:rStyle w:val="Hyperlink"/>
                <w:noProof/>
              </w:rPr>
              <w:t>Display BRP’s total balance</w:t>
            </w:r>
            <w:r w:rsidR="000A331D">
              <w:rPr>
                <w:noProof/>
                <w:webHidden/>
              </w:rPr>
              <w:tab/>
            </w:r>
            <w:r w:rsidR="000A331D">
              <w:rPr>
                <w:noProof/>
                <w:webHidden/>
              </w:rPr>
              <w:fldChar w:fldCharType="begin"/>
            </w:r>
            <w:r w:rsidR="000A331D">
              <w:rPr>
                <w:noProof/>
                <w:webHidden/>
              </w:rPr>
              <w:instrText xml:space="preserve"> PAGEREF _Toc144716696 \h </w:instrText>
            </w:r>
            <w:r w:rsidR="000A331D">
              <w:rPr>
                <w:noProof/>
                <w:webHidden/>
              </w:rPr>
            </w:r>
            <w:r w:rsidR="000A331D">
              <w:rPr>
                <w:noProof/>
                <w:webHidden/>
              </w:rPr>
              <w:fldChar w:fldCharType="separate"/>
            </w:r>
            <w:r w:rsidR="000A331D">
              <w:rPr>
                <w:noProof/>
                <w:webHidden/>
              </w:rPr>
              <w:t>20</w:t>
            </w:r>
            <w:r w:rsidR="000A331D">
              <w:rPr>
                <w:noProof/>
                <w:webHidden/>
              </w:rPr>
              <w:fldChar w:fldCharType="end"/>
            </w:r>
          </w:hyperlink>
        </w:p>
        <w:p w14:paraId="63021735" w14:textId="59E29824" w:rsidR="000A331D" w:rsidRDefault="00B35087">
          <w:pPr>
            <w:pStyle w:val="TOC3"/>
            <w:rPr>
              <w:rFonts w:asciiTheme="minorHAnsi" w:eastAsiaTheme="minorEastAsia" w:hAnsiTheme="minorHAnsi" w:cstheme="minorBidi"/>
              <w:noProof/>
              <w:kern w:val="2"/>
              <w:sz w:val="22"/>
              <w:szCs w:val="22"/>
              <w:lang w:eastAsia="en-GB"/>
              <w14:ligatures w14:val="standardContextual"/>
            </w:rPr>
          </w:pPr>
          <w:hyperlink w:anchor="_Toc144716697" w:history="1">
            <w:r w:rsidR="000A331D" w:rsidRPr="002065DB">
              <w:rPr>
                <w:rStyle w:val="Hyperlink"/>
                <w:noProof/>
              </w:rPr>
              <w:t>7.5.1 </w:t>
            </w:r>
            <w:r w:rsidR="000A331D">
              <w:rPr>
                <w:rFonts w:asciiTheme="minorHAnsi" w:eastAsiaTheme="minorEastAsia" w:hAnsiTheme="minorHAnsi" w:cstheme="minorBidi"/>
                <w:noProof/>
                <w:kern w:val="2"/>
                <w:sz w:val="22"/>
                <w:szCs w:val="22"/>
                <w:lang w:eastAsia="en-GB"/>
                <w14:ligatures w14:val="standardContextual"/>
              </w:rPr>
              <w:tab/>
            </w:r>
            <w:r w:rsidR="000A331D" w:rsidRPr="002065DB">
              <w:rPr>
                <w:rStyle w:val="Hyperlink"/>
                <w:noProof/>
              </w:rPr>
              <w:t>Description</w:t>
            </w:r>
            <w:r w:rsidR="000A331D">
              <w:rPr>
                <w:noProof/>
                <w:webHidden/>
              </w:rPr>
              <w:tab/>
            </w:r>
            <w:r w:rsidR="000A331D">
              <w:rPr>
                <w:noProof/>
                <w:webHidden/>
              </w:rPr>
              <w:fldChar w:fldCharType="begin"/>
            </w:r>
            <w:r w:rsidR="000A331D">
              <w:rPr>
                <w:noProof/>
                <w:webHidden/>
              </w:rPr>
              <w:instrText xml:space="preserve"> PAGEREF _Toc144716697 \h </w:instrText>
            </w:r>
            <w:r w:rsidR="000A331D">
              <w:rPr>
                <w:noProof/>
                <w:webHidden/>
              </w:rPr>
            </w:r>
            <w:r w:rsidR="000A331D">
              <w:rPr>
                <w:noProof/>
                <w:webHidden/>
              </w:rPr>
              <w:fldChar w:fldCharType="separate"/>
            </w:r>
            <w:r w:rsidR="000A331D">
              <w:rPr>
                <w:noProof/>
                <w:webHidden/>
              </w:rPr>
              <w:t>20</w:t>
            </w:r>
            <w:r w:rsidR="000A331D">
              <w:rPr>
                <w:noProof/>
                <w:webHidden/>
              </w:rPr>
              <w:fldChar w:fldCharType="end"/>
            </w:r>
          </w:hyperlink>
        </w:p>
        <w:p w14:paraId="6241464F" w14:textId="37548AE6" w:rsidR="000A331D" w:rsidRDefault="00B35087">
          <w:pPr>
            <w:pStyle w:val="TOC3"/>
            <w:rPr>
              <w:rFonts w:asciiTheme="minorHAnsi" w:eastAsiaTheme="minorEastAsia" w:hAnsiTheme="minorHAnsi" w:cstheme="minorBidi"/>
              <w:noProof/>
              <w:kern w:val="2"/>
              <w:sz w:val="22"/>
              <w:szCs w:val="22"/>
              <w:lang w:eastAsia="en-GB"/>
              <w14:ligatures w14:val="standardContextual"/>
            </w:rPr>
          </w:pPr>
          <w:hyperlink w:anchor="_Toc144716698" w:history="1">
            <w:r w:rsidR="000A331D" w:rsidRPr="002065DB">
              <w:rPr>
                <w:rStyle w:val="Hyperlink"/>
                <w:noProof/>
              </w:rPr>
              <w:t>7.5.2 </w:t>
            </w:r>
            <w:r w:rsidR="000A331D">
              <w:rPr>
                <w:rFonts w:asciiTheme="minorHAnsi" w:eastAsiaTheme="minorEastAsia" w:hAnsiTheme="minorHAnsi" w:cstheme="minorBidi"/>
                <w:noProof/>
                <w:kern w:val="2"/>
                <w:sz w:val="22"/>
                <w:szCs w:val="22"/>
                <w:lang w:eastAsia="en-GB"/>
                <w14:ligatures w14:val="standardContextual"/>
              </w:rPr>
              <w:tab/>
            </w:r>
            <w:r w:rsidR="000A331D" w:rsidRPr="002065DB">
              <w:rPr>
                <w:rStyle w:val="Hyperlink"/>
                <w:noProof/>
              </w:rPr>
              <w:t>Step by step</w:t>
            </w:r>
            <w:r w:rsidR="000A331D">
              <w:rPr>
                <w:noProof/>
                <w:webHidden/>
              </w:rPr>
              <w:tab/>
            </w:r>
            <w:r w:rsidR="000A331D">
              <w:rPr>
                <w:noProof/>
                <w:webHidden/>
              </w:rPr>
              <w:fldChar w:fldCharType="begin"/>
            </w:r>
            <w:r w:rsidR="000A331D">
              <w:rPr>
                <w:noProof/>
                <w:webHidden/>
              </w:rPr>
              <w:instrText xml:space="preserve"> PAGEREF _Toc144716698 \h </w:instrText>
            </w:r>
            <w:r w:rsidR="000A331D">
              <w:rPr>
                <w:noProof/>
                <w:webHidden/>
              </w:rPr>
            </w:r>
            <w:r w:rsidR="000A331D">
              <w:rPr>
                <w:noProof/>
                <w:webHidden/>
              </w:rPr>
              <w:fldChar w:fldCharType="separate"/>
            </w:r>
            <w:r w:rsidR="000A331D">
              <w:rPr>
                <w:noProof/>
                <w:webHidden/>
              </w:rPr>
              <w:t>21</w:t>
            </w:r>
            <w:r w:rsidR="000A331D">
              <w:rPr>
                <w:noProof/>
                <w:webHidden/>
              </w:rPr>
              <w:fldChar w:fldCharType="end"/>
            </w:r>
          </w:hyperlink>
        </w:p>
        <w:p w14:paraId="7D3340C7" w14:textId="7E214F81" w:rsidR="000A331D" w:rsidRDefault="00B35087">
          <w:pPr>
            <w:pStyle w:val="TOC1"/>
            <w:rPr>
              <w:rFonts w:asciiTheme="minorHAnsi" w:eastAsiaTheme="minorEastAsia" w:hAnsiTheme="minorHAnsi" w:cstheme="minorBidi"/>
              <w:noProof/>
              <w:kern w:val="2"/>
              <w:szCs w:val="22"/>
              <w:lang w:eastAsia="en-GB"/>
              <w14:ligatures w14:val="standardContextual"/>
            </w:rPr>
          </w:pPr>
          <w:hyperlink w:anchor="_Toc144716699" w:history="1">
            <w:r w:rsidR="000A331D" w:rsidRPr="002065DB">
              <w:rPr>
                <w:rStyle w:val="Hyperlink"/>
                <w:noProof/>
              </w:rPr>
              <w:t>8. </w:t>
            </w:r>
            <w:r w:rsidR="000A331D">
              <w:rPr>
                <w:rFonts w:asciiTheme="minorHAnsi" w:eastAsiaTheme="minorEastAsia" w:hAnsiTheme="minorHAnsi" w:cstheme="minorBidi"/>
                <w:noProof/>
                <w:kern w:val="2"/>
                <w:szCs w:val="22"/>
                <w:lang w:eastAsia="en-GB"/>
                <w14:ligatures w14:val="standardContextual"/>
              </w:rPr>
              <w:tab/>
            </w:r>
            <w:r w:rsidR="000A331D" w:rsidRPr="002065DB">
              <w:rPr>
                <w:rStyle w:val="Hyperlink"/>
                <w:noProof/>
              </w:rPr>
              <w:t>Settlement</w:t>
            </w:r>
            <w:r w:rsidR="000A331D">
              <w:rPr>
                <w:noProof/>
                <w:webHidden/>
              </w:rPr>
              <w:tab/>
            </w:r>
            <w:r w:rsidR="000A331D">
              <w:rPr>
                <w:noProof/>
                <w:webHidden/>
              </w:rPr>
              <w:fldChar w:fldCharType="begin"/>
            </w:r>
            <w:r w:rsidR="000A331D">
              <w:rPr>
                <w:noProof/>
                <w:webHidden/>
              </w:rPr>
              <w:instrText xml:space="preserve"> PAGEREF _Toc144716699 \h </w:instrText>
            </w:r>
            <w:r w:rsidR="000A331D">
              <w:rPr>
                <w:noProof/>
                <w:webHidden/>
              </w:rPr>
            </w:r>
            <w:r w:rsidR="000A331D">
              <w:rPr>
                <w:noProof/>
                <w:webHidden/>
              </w:rPr>
              <w:fldChar w:fldCharType="separate"/>
            </w:r>
            <w:r w:rsidR="000A331D">
              <w:rPr>
                <w:noProof/>
                <w:webHidden/>
              </w:rPr>
              <w:t>22</w:t>
            </w:r>
            <w:r w:rsidR="000A331D">
              <w:rPr>
                <w:noProof/>
                <w:webHidden/>
              </w:rPr>
              <w:fldChar w:fldCharType="end"/>
            </w:r>
          </w:hyperlink>
        </w:p>
        <w:p w14:paraId="32490AB4" w14:textId="55205EA4" w:rsidR="000A331D" w:rsidRDefault="00B35087">
          <w:pPr>
            <w:pStyle w:val="TOC2"/>
            <w:rPr>
              <w:rFonts w:asciiTheme="minorHAnsi" w:eastAsiaTheme="minorEastAsia" w:hAnsiTheme="minorHAnsi" w:cstheme="minorBidi"/>
              <w:noProof/>
              <w:kern w:val="2"/>
              <w:sz w:val="22"/>
              <w:szCs w:val="22"/>
              <w:lang w:eastAsia="en-GB"/>
              <w14:ligatures w14:val="standardContextual"/>
            </w:rPr>
          </w:pPr>
          <w:hyperlink w:anchor="_Toc144716700" w:history="1">
            <w:r w:rsidR="000A331D" w:rsidRPr="002065DB">
              <w:rPr>
                <w:rStyle w:val="Hyperlink"/>
                <w:noProof/>
              </w:rPr>
              <w:t>8.1 </w:t>
            </w:r>
            <w:r w:rsidR="000A331D">
              <w:rPr>
                <w:rFonts w:asciiTheme="minorHAnsi" w:eastAsiaTheme="minorEastAsia" w:hAnsiTheme="minorHAnsi" w:cstheme="minorBidi"/>
                <w:noProof/>
                <w:kern w:val="2"/>
                <w:sz w:val="22"/>
                <w:szCs w:val="22"/>
                <w:lang w:eastAsia="en-GB"/>
                <w14:ligatures w14:val="standardContextual"/>
              </w:rPr>
              <w:tab/>
            </w:r>
            <w:r w:rsidR="000A331D" w:rsidRPr="002065DB">
              <w:rPr>
                <w:rStyle w:val="Hyperlink"/>
                <w:noProof/>
              </w:rPr>
              <w:t>Display FCR Coefficients</w:t>
            </w:r>
            <w:r w:rsidR="000A331D">
              <w:rPr>
                <w:noProof/>
                <w:webHidden/>
              </w:rPr>
              <w:tab/>
            </w:r>
            <w:r w:rsidR="000A331D">
              <w:rPr>
                <w:noProof/>
                <w:webHidden/>
              </w:rPr>
              <w:fldChar w:fldCharType="begin"/>
            </w:r>
            <w:r w:rsidR="000A331D">
              <w:rPr>
                <w:noProof/>
                <w:webHidden/>
              </w:rPr>
              <w:instrText xml:space="preserve"> PAGEREF _Toc144716700 \h </w:instrText>
            </w:r>
            <w:r w:rsidR="000A331D">
              <w:rPr>
                <w:noProof/>
                <w:webHidden/>
              </w:rPr>
            </w:r>
            <w:r w:rsidR="000A331D">
              <w:rPr>
                <w:noProof/>
                <w:webHidden/>
              </w:rPr>
              <w:fldChar w:fldCharType="separate"/>
            </w:r>
            <w:r w:rsidR="000A331D">
              <w:rPr>
                <w:noProof/>
                <w:webHidden/>
              </w:rPr>
              <w:t>22</w:t>
            </w:r>
            <w:r w:rsidR="000A331D">
              <w:rPr>
                <w:noProof/>
                <w:webHidden/>
              </w:rPr>
              <w:fldChar w:fldCharType="end"/>
            </w:r>
          </w:hyperlink>
        </w:p>
        <w:p w14:paraId="372C7156" w14:textId="6157D439" w:rsidR="000A331D" w:rsidRDefault="00B35087">
          <w:pPr>
            <w:pStyle w:val="TOC3"/>
            <w:rPr>
              <w:rFonts w:asciiTheme="minorHAnsi" w:eastAsiaTheme="minorEastAsia" w:hAnsiTheme="minorHAnsi" w:cstheme="minorBidi"/>
              <w:noProof/>
              <w:kern w:val="2"/>
              <w:sz w:val="22"/>
              <w:szCs w:val="22"/>
              <w:lang w:eastAsia="en-GB"/>
              <w14:ligatures w14:val="standardContextual"/>
            </w:rPr>
          </w:pPr>
          <w:hyperlink w:anchor="_Toc144716701" w:history="1">
            <w:r w:rsidR="000A331D" w:rsidRPr="002065DB">
              <w:rPr>
                <w:rStyle w:val="Hyperlink"/>
                <w:noProof/>
              </w:rPr>
              <w:t>8.1.1 </w:t>
            </w:r>
            <w:r w:rsidR="000A331D">
              <w:rPr>
                <w:rFonts w:asciiTheme="minorHAnsi" w:eastAsiaTheme="minorEastAsia" w:hAnsiTheme="minorHAnsi" w:cstheme="minorBidi"/>
                <w:noProof/>
                <w:kern w:val="2"/>
                <w:sz w:val="22"/>
                <w:szCs w:val="22"/>
                <w:lang w:eastAsia="en-GB"/>
                <w14:ligatures w14:val="standardContextual"/>
              </w:rPr>
              <w:tab/>
            </w:r>
            <w:r w:rsidR="000A331D" w:rsidRPr="002065DB">
              <w:rPr>
                <w:rStyle w:val="Hyperlink"/>
                <w:noProof/>
              </w:rPr>
              <w:t>Description</w:t>
            </w:r>
            <w:r w:rsidR="000A331D">
              <w:rPr>
                <w:noProof/>
                <w:webHidden/>
              </w:rPr>
              <w:tab/>
            </w:r>
            <w:r w:rsidR="000A331D">
              <w:rPr>
                <w:noProof/>
                <w:webHidden/>
              </w:rPr>
              <w:fldChar w:fldCharType="begin"/>
            </w:r>
            <w:r w:rsidR="000A331D">
              <w:rPr>
                <w:noProof/>
                <w:webHidden/>
              </w:rPr>
              <w:instrText xml:space="preserve"> PAGEREF _Toc144716701 \h </w:instrText>
            </w:r>
            <w:r w:rsidR="000A331D">
              <w:rPr>
                <w:noProof/>
                <w:webHidden/>
              </w:rPr>
            </w:r>
            <w:r w:rsidR="000A331D">
              <w:rPr>
                <w:noProof/>
                <w:webHidden/>
              </w:rPr>
              <w:fldChar w:fldCharType="separate"/>
            </w:r>
            <w:r w:rsidR="000A331D">
              <w:rPr>
                <w:noProof/>
                <w:webHidden/>
              </w:rPr>
              <w:t>22</w:t>
            </w:r>
            <w:r w:rsidR="000A331D">
              <w:rPr>
                <w:noProof/>
                <w:webHidden/>
              </w:rPr>
              <w:fldChar w:fldCharType="end"/>
            </w:r>
          </w:hyperlink>
        </w:p>
        <w:p w14:paraId="3F04B0D5" w14:textId="76E4207A" w:rsidR="000A331D" w:rsidRDefault="00B35087">
          <w:pPr>
            <w:pStyle w:val="TOC3"/>
            <w:rPr>
              <w:rFonts w:asciiTheme="minorHAnsi" w:eastAsiaTheme="minorEastAsia" w:hAnsiTheme="minorHAnsi" w:cstheme="minorBidi"/>
              <w:noProof/>
              <w:kern w:val="2"/>
              <w:sz w:val="22"/>
              <w:szCs w:val="22"/>
              <w:lang w:eastAsia="en-GB"/>
              <w14:ligatures w14:val="standardContextual"/>
            </w:rPr>
          </w:pPr>
          <w:hyperlink w:anchor="_Toc144716702" w:history="1">
            <w:r w:rsidR="000A331D" w:rsidRPr="002065DB">
              <w:rPr>
                <w:rStyle w:val="Hyperlink"/>
                <w:noProof/>
              </w:rPr>
              <w:t>8.1.2 </w:t>
            </w:r>
            <w:r w:rsidR="000A331D">
              <w:rPr>
                <w:rFonts w:asciiTheme="minorHAnsi" w:eastAsiaTheme="minorEastAsia" w:hAnsiTheme="minorHAnsi" w:cstheme="minorBidi"/>
                <w:noProof/>
                <w:kern w:val="2"/>
                <w:sz w:val="22"/>
                <w:szCs w:val="22"/>
                <w:lang w:eastAsia="en-GB"/>
                <w14:ligatures w14:val="standardContextual"/>
              </w:rPr>
              <w:tab/>
            </w:r>
            <w:r w:rsidR="000A331D" w:rsidRPr="002065DB">
              <w:rPr>
                <w:rStyle w:val="Hyperlink"/>
                <w:noProof/>
              </w:rPr>
              <w:t>Step by step</w:t>
            </w:r>
            <w:r w:rsidR="000A331D">
              <w:rPr>
                <w:noProof/>
                <w:webHidden/>
              </w:rPr>
              <w:tab/>
            </w:r>
            <w:r w:rsidR="000A331D">
              <w:rPr>
                <w:noProof/>
                <w:webHidden/>
              </w:rPr>
              <w:fldChar w:fldCharType="begin"/>
            </w:r>
            <w:r w:rsidR="000A331D">
              <w:rPr>
                <w:noProof/>
                <w:webHidden/>
              </w:rPr>
              <w:instrText xml:space="preserve"> PAGEREF _Toc144716702 \h </w:instrText>
            </w:r>
            <w:r w:rsidR="000A331D">
              <w:rPr>
                <w:noProof/>
                <w:webHidden/>
              </w:rPr>
            </w:r>
            <w:r w:rsidR="000A331D">
              <w:rPr>
                <w:noProof/>
                <w:webHidden/>
              </w:rPr>
              <w:fldChar w:fldCharType="separate"/>
            </w:r>
            <w:r w:rsidR="000A331D">
              <w:rPr>
                <w:noProof/>
                <w:webHidden/>
              </w:rPr>
              <w:t>22</w:t>
            </w:r>
            <w:r w:rsidR="000A331D">
              <w:rPr>
                <w:noProof/>
                <w:webHidden/>
              </w:rPr>
              <w:fldChar w:fldCharType="end"/>
            </w:r>
          </w:hyperlink>
        </w:p>
        <w:p w14:paraId="3200A4E2" w14:textId="69AF0D67" w:rsidR="000A331D" w:rsidRDefault="00B35087">
          <w:pPr>
            <w:pStyle w:val="TOC2"/>
            <w:rPr>
              <w:rFonts w:asciiTheme="minorHAnsi" w:eastAsiaTheme="minorEastAsia" w:hAnsiTheme="minorHAnsi" w:cstheme="minorBidi"/>
              <w:noProof/>
              <w:kern w:val="2"/>
              <w:sz w:val="22"/>
              <w:szCs w:val="22"/>
              <w:lang w:eastAsia="en-GB"/>
              <w14:ligatures w14:val="standardContextual"/>
            </w:rPr>
          </w:pPr>
          <w:hyperlink w:anchor="_Toc144716703" w:history="1">
            <w:r w:rsidR="000A331D" w:rsidRPr="002065DB">
              <w:rPr>
                <w:rStyle w:val="Hyperlink"/>
                <w:noProof/>
              </w:rPr>
              <w:t>8.2 </w:t>
            </w:r>
            <w:r w:rsidR="000A331D">
              <w:rPr>
                <w:rFonts w:asciiTheme="minorHAnsi" w:eastAsiaTheme="minorEastAsia" w:hAnsiTheme="minorHAnsi" w:cstheme="minorBidi"/>
                <w:noProof/>
                <w:kern w:val="2"/>
                <w:sz w:val="22"/>
                <w:szCs w:val="22"/>
                <w:lang w:eastAsia="en-GB"/>
                <w14:ligatures w14:val="standardContextual"/>
              </w:rPr>
              <w:tab/>
            </w:r>
            <w:r w:rsidR="000A331D" w:rsidRPr="002065DB">
              <w:rPr>
                <w:rStyle w:val="Hyperlink"/>
                <w:noProof/>
              </w:rPr>
              <w:t>Set resource’s FCR Coefficient</w:t>
            </w:r>
            <w:r w:rsidR="000A331D">
              <w:rPr>
                <w:noProof/>
                <w:webHidden/>
              </w:rPr>
              <w:tab/>
            </w:r>
            <w:r w:rsidR="000A331D">
              <w:rPr>
                <w:noProof/>
                <w:webHidden/>
              </w:rPr>
              <w:fldChar w:fldCharType="begin"/>
            </w:r>
            <w:r w:rsidR="000A331D">
              <w:rPr>
                <w:noProof/>
                <w:webHidden/>
              </w:rPr>
              <w:instrText xml:space="preserve"> PAGEREF _Toc144716703 \h </w:instrText>
            </w:r>
            <w:r w:rsidR="000A331D">
              <w:rPr>
                <w:noProof/>
                <w:webHidden/>
              </w:rPr>
            </w:r>
            <w:r w:rsidR="000A331D">
              <w:rPr>
                <w:noProof/>
                <w:webHidden/>
              </w:rPr>
              <w:fldChar w:fldCharType="separate"/>
            </w:r>
            <w:r w:rsidR="000A331D">
              <w:rPr>
                <w:noProof/>
                <w:webHidden/>
              </w:rPr>
              <w:t>22</w:t>
            </w:r>
            <w:r w:rsidR="000A331D">
              <w:rPr>
                <w:noProof/>
                <w:webHidden/>
              </w:rPr>
              <w:fldChar w:fldCharType="end"/>
            </w:r>
          </w:hyperlink>
        </w:p>
        <w:p w14:paraId="5DC25335" w14:textId="4F02834D" w:rsidR="000A331D" w:rsidRDefault="00B35087">
          <w:pPr>
            <w:pStyle w:val="TOC3"/>
            <w:rPr>
              <w:rFonts w:asciiTheme="minorHAnsi" w:eastAsiaTheme="minorEastAsia" w:hAnsiTheme="minorHAnsi" w:cstheme="minorBidi"/>
              <w:noProof/>
              <w:kern w:val="2"/>
              <w:sz w:val="22"/>
              <w:szCs w:val="22"/>
              <w:lang w:eastAsia="en-GB"/>
              <w14:ligatures w14:val="standardContextual"/>
            </w:rPr>
          </w:pPr>
          <w:hyperlink w:anchor="_Toc144716704" w:history="1">
            <w:r w:rsidR="000A331D" w:rsidRPr="002065DB">
              <w:rPr>
                <w:rStyle w:val="Hyperlink"/>
                <w:noProof/>
              </w:rPr>
              <w:t>8.2.1 </w:t>
            </w:r>
            <w:r w:rsidR="000A331D">
              <w:rPr>
                <w:rFonts w:asciiTheme="minorHAnsi" w:eastAsiaTheme="minorEastAsia" w:hAnsiTheme="minorHAnsi" w:cstheme="minorBidi"/>
                <w:noProof/>
                <w:kern w:val="2"/>
                <w:sz w:val="22"/>
                <w:szCs w:val="22"/>
                <w:lang w:eastAsia="en-GB"/>
                <w14:ligatures w14:val="standardContextual"/>
              </w:rPr>
              <w:tab/>
            </w:r>
            <w:r w:rsidR="000A331D" w:rsidRPr="002065DB">
              <w:rPr>
                <w:rStyle w:val="Hyperlink"/>
                <w:noProof/>
              </w:rPr>
              <w:t>Description</w:t>
            </w:r>
            <w:r w:rsidR="000A331D">
              <w:rPr>
                <w:noProof/>
                <w:webHidden/>
              </w:rPr>
              <w:tab/>
            </w:r>
            <w:r w:rsidR="000A331D">
              <w:rPr>
                <w:noProof/>
                <w:webHidden/>
              </w:rPr>
              <w:fldChar w:fldCharType="begin"/>
            </w:r>
            <w:r w:rsidR="000A331D">
              <w:rPr>
                <w:noProof/>
                <w:webHidden/>
              </w:rPr>
              <w:instrText xml:space="preserve"> PAGEREF _Toc144716704 \h </w:instrText>
            </w:r>
            <w:r w:rsidR="000A331D">
              <w:rPr>
                <w:noProof/>
                <w:webHidden/>
              </w:rPr>
            </w:r>
            <w:r w:rsidR="000A331D">
              <w:rPr>
                <w:noProof/>
                <w:webHidden/>
              </w:rPr>
              <w:fldChar w:fldCharType="separate"/>
            </w:r>
            <w:r w:rsidR="000A331D">
              <w:rPr>
                <w:noProof/>
                <w:webHidden/>
              </w:rPr>
              <w:t>22</w:t>
            </w:r>
            <w:r w:rsidR="000A331D">
              <w:rPr>
                <w:noProof/>
                <w:webHidden/>
              </w:rPr>
              <w:fldChar w:fldCharType="end"/>
            </w:r>
          </w:hyperlink>
        </w:p>
        <w:p w14:paraId="02FF01AF" w14:textId="4F79E61C" w:rsidR="000A331D" w:rsidRDefault="00B35087">
          <w:pPr>
            <w:pStyle w:val="TOC3"/>
            <w:rPr>
              <w:rFonts w:asciiTheme="minorHAnsi" w:eastAsiaTheme="minorEastAsia" w:hAnsiTheme="minorHAnsi" w:cstheme="minorBidi"/>
              <w:noProof/>
              <w:kern w:val="2"/>
              <w:sz w:val="22"/>
              <w:szCs w:val="22"/>
              <w:lang w:eastAsia="en-GB"/>
              <w14:ligatures w14:val="standardContextual"/>
            </w:rPr>
          </w:pPr>
          <w:hyperlink w:anchor="_Toc144716705" w:history="1">
            <w:r w:rsidR="000A331D" w:rsidRPr="002065DB">
              <w:rPr>
                <w:rStyle w:val="Hyperlink"/>
                <w:noProof/>
              </w:rPr>
              <w:t>8.2.2 </w:t>
            </w:r>
            <w:r w:rsidR="000A331D">
              <w:rPr>
                <w:rFonts w:asciiTheme="minorHAnsi" w:eastAsiaTheme="minorEastAsia" w:hAnsiTheme="minorHAnsi" w:cstheme="minorBidi"/>
                <w:noProof/>
                <w:kern w:val="2"/>
                <w:sz w:val="22"/>
                <w:szCs w:val="22"/>
                <w:lang w:eastAsia="en-GB"/>
                <w14:ligatures w14:val="standardContextual"/>
              </w:rPr>
              <w:tab/>
            </w:r>
            <w:r w:rsidR="000A331D" w:rsidRPr="002065DB">
              <w:rPr>
                <w:rStyle w:val="Hyperlink"/>
                <w:noProof/>
              </w:rPr>
              <w:t>Step by step</w:t>
            </w:r>
            <w:r w:rsidR="000A331D">
              <w:rPr>
                <w:noProof/>
                <w:webHidden/>
              </w:rPr>
              <w:tab/>
            </w:r>
            <w:r w:rsidR="000A331D">
              <w:rPr>
                <w:noProof/>
                <w:webHidden/>
              </w:rPr>
              <w:fldChar w:fldCharType="begin"/>
            </w:r>
            <w:r w:rsidR="000A331D">
              <w:rPr>
                <w:noProof/>
                <w:webHidden/>
              </w:rPr>
              <w:instrText xml:space="preserve"> PAGEREF _Toc144716705 \h </w:instrText>
            </w:r>
            <w:r w:rsidR="000A331D">
              <w:rPr>
                <w:noProof/>
                <w:webHidden/>
              </w:rPr>
            </w:r>
            <w:r w:rsidR="000A331D">
              <w:rPr>
                <w:noProof/>
                <w:webHidden/>
              </w:rPr>
              <w:fldChar w:fldCharType="separate"/>
            </w:r>
            <w:r w:rsidR="000A331D">
              <w:rPr>
                <w:noProof/>
                <w:webHidden/>
              </w:rPr>
              <w:t>23</w:t>
            </w:r>
            <w:r w:rsidR="000A331D">
              <w:rPr>
                <w:noProof/>
                <w:webHidden/>
              </w:rPr>
              <w:fldChar w:fldCharType="end"/>
            </w:r>
          </w:hyperlink>
        </w:p>
        <w:p w14:paraId="0BF0397F" w14:textId="33E2DECA" w:rsidR="000A331D" w:rsidRDefault="00B35087">
          <w:pPr>
            <w:pStyle w:val="TOC2"/>
            <w:rPr>
              <w:rFonts w:asciiTheme="minorHAnsi" w:eastAsiaTheme="minorEastAsia" w:hAnsiTheme="minorHAnsi" w:cstheme="minorBidi"/>
              <w:noProof/>
              <w:kern w:val="2"/>
              <w:sz w:val="22"/>
              <w:szCs w:val="22"/>
              <w:lang w:eastAsia="en-GB"/>
              <w14:ligatures w14:val="standardContextual"/>
            </w:rPr>
          </w:pPr>
          <w:hyperlink w:anchor="_Toc144716706" w:history="1">
            <w:r w:rsidR="000A331D" w:rsidRPr="002065DB">
              <w:rPr>
                <w:rStyle w:val="Hyperlink"/>
                <w:noProof/>
              </w:rPr>
              <w:t>8.3 </w:t>
            </w:r>
            <w:r w:rsidR="000A331D">
              <w:rPr>
                <w:rFonts w:asciiTheme="minorHAnsi" w:eastAsiaTheme="minorEastAsia" w:hAnsiTheme="minorHAnsi" w:cstheme="minorBidi"/>
                <w:noProof/>
                <w:kern w:val="2"/>
                <w:sz w:val="22"/>
                <w:szCs w:val="22"/>
                <w:lang w:eastAsia="en-GB"/>
                <w14:ligatures w14:val="standardContextual"/>
              </w:rPr>
              <w:tab/>
            </w:r>
            <w:r w:rsidR="000A331D" w:rsidRPr="002065DB">
              <w:rPr>
                <w:rStyle w:val="Hyperlink"/>
                <w:noProof/>
              </w:rPr>
              <w:t>Download Settlement Report</w:t>
            </w:r>
            <w:r w:rsidR="000A331D">
              <w:rPr>
                <w:noProof/>
                <w:webHidden/>
              </w:rPr>
              <w:tab/>
            </w:r>
            <w:r w:rsidR="000A331D">
              <w:rPr>
                <w:noProof/>
                <w:webHidden/>
              </w:rPr>
              <w:fldChar w:fldCharType="begin"/>
            </w:r>
            <w:r w:rsidR="000A331D">
              <w:rPr>
                <w:noProof/>
                <w:webHidden/>
              </w:rPr>
              <w:instrText xml:space="preserve"> PAGEREF _Toc144716706 \h </w:instrText>
            </w:r>
            <w:r w:rsidR="000A331D">
              <w:rPr>
                <w:noProof/>
                <w:webHidden/>
              </w:rPr>
            </w:r>
            <w:r w:rsidR="000A331D">
              <w:rPr>
                <w:noProof/>
                <w:webHidden/>
              </w:rPr>
              <w:fldChar w:fldCharType="separate"/>
            </w:r>
            <w:r w:rsidR="000A331D">
              <w:rPr>
                <w:noProof/>
                <w:webHidden/>
              </w:rPr>
              <w:t>23</w:t>
            </w:r>
            <w:r w:rsidR="000A331D">
              <w:rPr>
                <w:noProof/>
                <w:webHidden/>
              </w:rPr>
              <w:fldChar w:fldCharType="end"/>
            </w:r>
          </w:hyperlink>
        </w:p>
        <w:p w14:paraId="19DA62FB" w14:textId="2016794A" w:rsidR="000A331D" w:rsidRDefault="00B35087">
          <w:pPr>
            <w:pStyle w:val="TOC3"/>
            <w:rPr>
              <w:rFonts w:asciiTheme="minorHAnsi" w:eastAsiaTheme="minorEastAsia" w:hAnsiTheme="minorHAnsi" w:cstheme="minorBidi"/>
              <w:noProof/>
              <w:kern w:val="2"/>
              <w:sz w:val="22"/>
              <w:szCs w:val="22"/>
              <w:lang w:eastAsia="en-GB"/>
              <w14:ligatures w14:val="standardContextual"/>
            </w:rPr>
          </w:pPr>
          <w:hyperlink w:anchor="_Toc144716707" w:history="1">
            <w:r w:rsidR="000A331D" w:rsidRPr="002065DB">
              <w:rPr>
                <w:rStyle w:val="Hyperlink"/>
                <w:noProof/>
              </w:rPr>
              <w:t>8.3.1 </w:t>
            </w:r>
            <w:r w:rsidR="000A331D">
              <w:rPr>
                <w:rFonts w:asciiTheme="minorHAnsi" w:eastAsiaTheme="minorEastAsia" w:hAnsiTheme="minorHAnsi" w:cstheme="minorBidi"/>
                <w:noProof/>
                <w:kern w:val="2"/>
                <w:sz w:val="22"/>
                <w:szCs w:val="22"/>
                <w:lang w:eastAsia="en-GB"/>
                <w14:ligatures w14:val="standardContextual"/>
              </w:rPr>
              <w:tab/>
            </w:r>
            <w:r w:rsidR="000A331D" w:rsidRPr="002065DB">
              <w:rPr>
                <w:rStyle w:val="Hyperlink"/>
                <w:noProof/>
              </w:rPr>
              <w:t>Description</w:t>
            </w:r>
            <w:r w:rsidR="000A331D">
              <w:rPr>
                <w:noProof/>
                <w:webHidden/>
              </w:rPr>
              <w:tab/>
            </w:r>
            <w:r w:rsidR="000A331D">
              <w:rPr>
                <w:noProof/>
                <w:webHidden/>
              </w:rPr>
              <w:fldChar w:fldCharType="begin"/>
            </w:r>
            <w:r w:rsidR="000A331D">
              <w:rPr>
                <w:noProof/>
                <w:webHidden/>
              </w:rPr>
              <w:instrText xml:space="preserve"> PAGEREF _Toc144716707 \h </w:instrText>
            </w:r>
            <w:r w:rsidR="000A331D">
              <w:rPr>
                <w:noProof/>
                <w:webHidden/>
              </w:rPr>
            </w:r>
            <w:r w:rsidR="000A331D">
              <w:rPr>
                <w:noProof/>
                <w:webHidden/>
              </w:rPr>
              <w:fldChar w:fldCharType="separate"/>
            </w:r>
            <w:r w:rsidR="000A331D">
              <w:rPr>
                <w:noProof/>
                <w:webHidden/>
              </w:rPr>
              <w:t>23</w:t>
            </w:r>
            <w:r w:rsidR="000A331D">
              <w:rPr>
                <w:noProof/>
                <w:webHidden/>
              </w:rPr>
              <w:fldChar w:fldCharType="end"/>
            </w:r>
          </w:hyperlink>
        </w:p>
        <w:p w14:paraId="6A13F73C" w14:textId="03A68F5A" w:rsidR="000A331D" w:rsidRDefault="00B35087">
          <w:pPr>
            <w:pStyle w:val="TOC3"/>
            <w:rPr>
              <w:rFonts w:asciiTheme="minorHAnsi" w:eastAsiaTheme="minorEastAsia" w:hAnsiTheme="minorHAnsi" w:cstheme="minorBidi"/>
              <w:noProof/>
              <w:kern w:val="2"/>
              <w:sz w:val="22"/>
              <w:szCs w:val="22"/>
              <w:lang w:eastAsia="en-GB"/>
              <w14:ligatures w14:val="standardContextual"/>
            </w:rPr>
          </w:pPr>
          <w:hyperlink w:anchor="_Toc144716708" w:history="1">
            <w:r w:rsidR="000A331D" w:rsidRPr="002065DB">
              <w:rPr>
                <w:rStyle w:val="Hyperlink"/>
                <w:noProof/>
              </w:rPr>
              <w:t>8.3.2 </w:t>
            </w:r>
            <w:r w:rsidR="000A331D">
              <w:rPr>
                <w:rFonts w:asciiTheme="minorHAnsi" w:eastAsiaTheme="minorEastAsia" w:hAnsiTheme="minorHAnsi" w:cstheme="minorBidi"/>
                <w:noProof/>
                <w:kern w:val="2"/>
                <w:sz w:val="22"/>
                <w:szCs w:val="22"/>
                <w:lang w:eastAsia="en-GB"/>
                <w14:ligatures w14:val="standardContextual"/>
              </w:rPr>
              <w:tab/>
            </w:r>
            <w:r w:rsidR="000A331D" w:rsidRPr="002065DB">
              <w:rPr>
                <w:rStyle w:val="Hyperlink"/>
                <w:noProof/>
              </w:rPr>
              <w:t>Step by step</w:t>
            </w:r>
            <w:r w:rsidR="000A331D">
              <w:rPr>
                <w:noProof/>
                <w:webHidden/>
              </w:rPr>
              <w:tab/>
            </w:r>
            <w:r w:rsidR="000A331D">
              <w:rPr>
                <w:noProof/>
                <w:webHidden/>
              </w:rPr>
              <w:fldChar w:fldCharType="begin"/>
            </w:r>
            <w:r w:rsidR="000A331D">
              <w:rPr>
                <w:noProof/>
                <w:webHidden/>
              </w:rPr>
              <w:instrText xml:space="preserve"> PAGEREF _Toc144716708 \h </w:instrText>
            </w:r>
            <w:r w:rsidR="000A331D">
              <w:rPr>
                <w:noProof/>
                <w:webHidden/>
              </w:rPr>
            </w:r>
            <w:r w:rsidR="000A331D">
              <w:rPr>
                <w:noProof/>
                <w:webHidden/>
              </w:rPr>
              <w:fldChar w:fldCharType="separate"/>
            </w:r>
            <w:r w:rsidR="000A331D">
              <w:rPr>
                <w:noProof/>
                <w:webHidden/>
              </w:rPr>
              <w:t>24</w:t>
            </w:r>
            <w:r w:rsidR="000A331D">
              <w:rPr>
                <w:noProof/>
                <w:webHidden/>
              </w:rPr>
              <w:fldChar w:fldCharType="end"/>
            </w:r>
          </w:hyperlink>
        </w:p>
        <w:p w14:paraId="16CAD81F" w14:textId="1B00B55E" w:rsidR="00284E72" w:rsidRPr="002D3F36" w:rsidRDefault="00284E72">
          <w:r w:rsidRPr="002D3F36">
            <w:rPr>
              <w:b/>
              <w:bCs/>
              <w:noProof/>
            </w:rPr>
            <w:fldChar w:fldCharType="end"/>
          </w:r>
        </w:p>
      </w:sdtContent>
    </w:sdt>
    <w:p w14:paraId="44E2BF44" w14:textId="77777777" w:rsidR="00372CF7" w:rsidRPr="002D3F36" w:rsidRDefault="00372CF7"/>
    <w:p w14:paraId="49D07197" w14:textId="77777777" w:rsidR="00A7305B" w:rsidRPr="002D3F36" w:rsidRDefault="00A7305B"/>
    <w:p w14:paraId="09EB708E" w14:textId="5C4CA973" w:rsidR="001E001A" w:rsidRPr="002D3F36" w:rsidRDefault="00ED1043" w:rsidP="001C7887">
      <w:pPr>
        <w:pStyle w:val="Heading1"/>
      </w:pPr>
      <w:bookmarkStart w:id="7" w:name="_Toc144716653"/>
      <w:r w:rsidRPr="002D3F36">
        <w:lastRenderedPageBreak/>
        <w:t xml:space="preserve">Cross-Border </w:t>
      </w:r>
      <w:r w:rsidR="001C7887" w:rsidRPr="002D3F36">
        <w:t>Capacity Allocation</w:t>
      </w:r>
      <w:bookmarkEnd w:id="7"/>
    </w:p>
    <w:p w14:paraId="7B9D19F8" w14:textId="1B3E8C77" w:rsidR="00C32CA0" w:rsidRPr="002D3F36" w:rsidRDefault="00C32CA0" w:rsidP="00D372FC">
      <w:pPr>
        <w:pStyle w:val="Heading2"/>
      </w:pPr>
      <w:bookmarkStart w:id="8" w:name="_Display_Capacity_Auction"/>
      <w:bookmarkStart w:id="9" w:name="_Toc144716654"/>
      <w:bookmarkEnd w:id="8"/>
      <w:r w:rsidRPr="002D3F36">
        <w:t>Display Transmission Rights</w:t>
      </w:r>
      <w:bookmarkEnd w:id="9"/>
    </w:p>
    <w:p w14:paraId="3C21C63E" w14:textId="60730C78" w:rsidR="00C32CA0" w:rsidRPr="002D3F36" w:rsidRDefault="00C32CA0" w:rsidP="00C32CA0">
      <w:pPr>
        <w:pStyle w:val="Heading3"/>
      </w:pPr>
      <w:bookmarkStart w:id="10" w:name="_Toc144716655"/>
      <w:r w:rsidRPr="002D3F36">
        <w:t>Description</w:t>
      </w:r>
      <w:bookmarkEnd w:id="10"/>
    </w:p>
    <w:p w14:paraId="38B23003" w14:textId="5F961505" w:rsidR="00C32CA0" w:rsidRPr="002D3F36" w:rsidRDefault="00C32CA0" w:rsidP="00C32CA0">
      <w:pPr>
        <w:pStyle w:val="BodyText"/>
      </w:pPr>
      <w:r w:rsidRPr="002D3F36">
        <w:t xml:space="preserve">As a result of </w:t>
      </w:r>
      <w:r w:rsidR="00E05067" w:rsidRPr="002D3F36">
        <w:t xml:space="preserve">the </w:t>
      </w:r>
      <w:r w:rsidRPr="002D3F36">
        <w:t>transmission capacity allocation process organized either by TSO(s) or allocation office(s), tran</w:t>
      </w:r>
      <w:r w:rsidRPr="002D3F36">
        <w:t>s</w:t>
      </w:r>
      <w:r w:rsidRPr="002D3F36">
        <w:t xml:space="preserve">mission rights are created. This authorizes market participants to declare </w:t>
      </w:r>
      <w:r w:rsidR="00547DE6">
        <w:t xml:space="preserve">cross-border </w:t>
      </w:r>
      <w:r w:rsidRPr="002D3F36">
        <w:t>e</w:t>
      </w:r>
      <w:r w:rsidR="00547DE6">
        <w:t>le</w:t>
      </w:r>
      <w:r w:rsidRPr="002D3F36">
        <w:t>ctricity transportation, (i.e. nominations).</w:t>
      </w:r>
    </w:p>
    <w:p w14:paraId="4B0DA246" w14:textId="1A6B8E70" w:rsidR="00C32CA0" w:rsidRPr="002D3F36" w:rsidRDefault="00E05067" w:rsidP="00C32CA0">
      <w:pPr>
        <w:pStyle w:val="BodyText"/>
      </w:pPr>
      <w:r w:rsidRPr="002D3F36">
        <w:t>T</w:t>
      </w:r>
      <w:r w:rsidR="00C32CA0" w:rsidRPr="002D3F36">
        <w:t xml:space="preserve">o display transmission rights, go into the system and unpack the “Allocation Results &amp; Rights” in the main menu, then click “Transmission Rights </w:t>
      </w:r>
      <w:r w:rsidR="00547DE6">
        <w:t>List</w:t>
      </w:r>
      <w:r w:rsidR="00C32CA0" w:rsidRPr="002D3F36">
        <w:t xml:space="preserve">”, select and confirm </w:t>
      </w:r>
      <w:r w:rsidRPr="002D3F36">
        <w:t xml:space="preserve">the </w:t>
      </w:r>
      <w:r w:rsidR="00C32CA0" w:rsidRPr="002D3F36">
        <w:t>filtering criteria you desire</w:t>
      </w:r>
      <w:r w:rsidR="00547DE6">
        <w:t xml:space="preserve"> and see the detail by the detail button.</w:t>
      </w:r>
    </w:p>
    <w:p w14:paraId="4C83968A" w14:textId="0E73A14E" w:rsidR="002A078E" w:rsidRPr="002D3F36" w:rsidRDefault="00547DE6" w:rsidP="002A078E">
      <w:pPr>
        <w:pStyle w:val="BodyText"/>
        <w:keepNext/>
        <w:jc w:val="center"/>
      </w:pPr>
      <w:r>
        <w:rPr>
          <w:noProof/>
          <w:lang w:val="en-US" w:eastAsia="en-US"/>
        </w:rPr>
        <w:drawing>
          <wp:inline distT="0" distB="0" distL="0" distR="0" wp14:anchorId="24832034" wp14:editId="1A461A82">
            <wp:extent cx="5940425" cy="2882265"/>
            <wp:effectExtent l="0" t="0" r="3175" b="0"/>
            <wp:docPr id="111147303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1473032" name=""/>
                    <pic:cNvPicPr/>
                  </pic:nvPicPr>
                  <pic:blipFill>
                    <a:blip r:embed="rId23"/>
                    <a:stretch>
                      <a:fillRect/>
                    </a:stretch>
                  </pic:blipFill>
                  <pic:spPr>
                    <a:xfrm>
                      <a:off x="0" y="0"/>
                      <a:ext cx="5940425" cy="2882265"/>
                    </a:xfrm>
                    <a:prstGeom prst="rect">
                      <a:avLst/>
                    </a:prstGeom>
                  </pic:spPr>
                </pic:pic>
              </a:graphicData>
            </a:graphic>
          </wp:inline>
        </w:drawing>
      </w:r>
    </w:p>
    <w:p w14:paraId="3AB399A2" w14:textId="107CCD16" w:rsidR="00C32CA0" w:rsidRDefault="002A078E" w:rsidP="002A078E">
      <w:pPr>
        <w:pStyle w:val="Caption"/>
        <w:jc w:val="center"/>
      </w:pPr>
      <w:r w:rsidRPr="002D3F36">
        <w:t xml:space="preserve">Figure </w:t>
      </w:r>
      <w:r w:rsidRPr="002D3F36">
        <w:fldChar w:fldCharType="begin"/>
      </w:r>
      <w:r w:rsidRPr="002D3F36">
        <w:instrText xml:space="preserve"> SEQ Figure \* ARABIC </w:instrText>
      </w:r>
      <w:r w:rsidRPr="002D3F36">
        <w:fldChar w:fldCharType="separate"/>
      </w:r>
      <w:r w:rsidR="000A331D">
        <w:rPr>
          <w:noProof/>
        </w:rPr>
        <w:t>1</w:t>
      </w:r>
      <w:r w:rsidRPr="002D3F36">
        <w:fldChar w:fldCharType="end"/>
      </w:r>
      <w:r w:rsidRPr="002D3F36">
        <w:t xml:space="preserve"> - Transmission Rights </w:t>
      </w:r>
      <w:r w:rsidR="00547DE6">
        <w:t>List</w:t>
      </w:r>
      <w:r w:rsidRPr="002D3F36">
        <w:t xml:space="preserve"> screenshot from the system</w:t>
      </w:r>
    </w:p>
    <w:p w14:paraId="587677B5" w14:textId="77777777" w:rsidR="00D372FC" w:rsidRDefault="00D372FC" w:rsidP="002A078E">
      <w:pPr>
        <w:pStyle w:val="Caption"/>
        <w:jc w:val="center"/>
      </w:pPr>
    </w:p>
    <w:p w14:paraId="02C91947" w14:textId="77777777" w:rsidR="00547DE6" w:rsidRDefault="00547DE6" w:rsidP="00547DE6">
      <w:pPr>
        <w:pStyle w:val="Caption"/>
        <w:keepNext/>
        <w:jc w:val="center"/>
      </w:pPr>
      <w:r>
        <w:rPr>
          <w:noProof/>
          <w:lang w:val="en-US" w:eastAsia="en-US"/>
        </w:rPr>
        <w:lastRenderedPageBreak/>
        <w:drawing>
          <wp:inline distT="0" distB="0" distL="0" distR="0" wp14:anchorId="719CDD32" wp14:editId="65355B8B">
            <wp:extent cx="5940425" cy="2877820"/>
            <wp:effectExtent l="0" t="0" r="3175" b="0"/>
            <wp:docPr id="158917828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9178285" name=""/>
                    <pic:cNvPicPr/>
                  </pic:nvPicPr>
                  <pic:blipFill>
                    <a:blip r:embed="rId24"/>
                    <a:stretch>
                      <a:fillRect/>
                    </a:stretch>
                  </pic:blipFill>
                  <pic:spPr>
                    <a:xfrm>
                      <a:off x="0" y="0"/>
                      <a:ext cx="5940425" cy="2877820"/>
                    </a:xfrm>
                    <a:prstGeom prst="rect">
                      <a:avLst/>
                    </a:prstGeom>
                  </pic:spPr>
                </pic:pic>
              </a:graphicData>
            </a:graphic>
          </wp:inline>
        </w:drawing>
      </w:r>
    </w:p>
    <w:p w14:paraId="0F8637F2" w14:textId="2DD90B67" w:rsidR="00547DE6" w:rsidRPr="002D3F36" w:rsidRDefault="00547DE6" w:rsidP="00547DE6">
      <w:pPr>
        <w:pStyle w:val="Caption"/>
        <w:jc w:val="center"/>
      </w:pPr>
      <w:r>
        <w:t xml:space="preserve">Figure </w:t>
      </w:r>
      <w:r>
        <w:fldChar w:fldCharType="begin"/>
      </w:r>
      <w:r>
        <w:instrText xml:space="preserve"> SEQ Figure \* ARABIC </w:instrText>
      </w:r>
      <w:r>
        <w:fldChar w:fldCharType="separate"/>
      </w:r>
      <w:r w:rsidR="000A331D">
        <w:rPr>
          <w:noProof/>
        </w:rPr>
        <w:t>2</w:t>
      </w:r>
      <w:r>
        <w:fldChar w:fldCharType="end"/>
      </w:r>
      <w:r>
        <w:t xml:space="preserve"> - Transmission Rights Detail screenshot from the system</w:t>
      </w:r>
    </w:p>
    <w:p w14:paraId="45AF5F67" w14:textId="2025D527" w:rsidR="00C32CA0" w:rsidRPr="002D3F36" w:rsidRDefault="00C32CA0" w:rsidP="00C32CA0">
      <w:pPr>
        <w:pStyle w:val="Heading3"/>
      </w:pPr>
      <w:bookmarkStart w:id="11" w:name="_Toc144716656"/>
      <w:r w:rsidRPr="002D3F36">
        <w:t>Step by step</w:t>
      </w:r>
      <w:bookmarkEnd w:id="11"/>
    </w:p>
    <w:p w14:paraId="45731276" w14:textId="67DDBAC7" w:rsidR="00C32CA0" w:rsidRPr="002D3F36" w:rsidRDefault="00C32CA0" w:rsidP="00A80089">
      <w:pPr>
        <w:pStyle w:val="BodyText"/>
        <w:numPr>
          <w:ilvl w:val="0"/>
          <w:numId w:val="10"/>
        </w:numPr>
      </w:pPr>
      <w:r w:rsidRPr="002D3F36">
        <w:t xml:space="preserve">In the </w:t>
      </w:r>
      <w:r w:rsidRPr="00BC4BD8">
        <w:t>main menu</w:t>
      </w:r>
      <w:r w:rsidRPr="002D3F36">
        <w:t>, unpack “Allocation Results &amp; Rights”, then click the “Transmission Rights Overview”</w:t>
      </w:r>
    </w:p>
    <w:p w14:paraId="623EC4C3" w14:textId="15BDBB12" w:rsidR="00C32CA0" w:rsidRDefault="00C32CA0" w:rsidP="00A80089">
      <w:pPr>
        <w:pStyle w:val="BodyText"/>
        <w:numPr>
          <w:ilvl w:val="0"/>
          <w:numId w:val="10"/>
        </w:numPr>
      </w:pPr>
      <w:r w:rsidRPr="002D3F36">
        <w:t xml:space="preserve">On the screen, select </w:t>
      </w:r>
      <w:r w:rsidR="00E05067" w:rsidRPr="002D3F36">
        <w:t xml:space="preserve">the </w:t>
      </w:r>
      <w:r w:rsidRPr="002D3F36">
        <w:t>appropriate filters.</w:t>
      </w:r>
    </w:p>
    <w:p w14:paraId="6F71E764" w14:textId="78E6F1BD" w:rsidR="00547DE6" w:rsidRPr="002D3F36" w:rsidRDefault="00547DE6" w:rsidP="00A80089">
      <w:pPr>
        <w:pStyle w:val="BodyText"/>
        <w:numPr>
          <w:ilvl w:val="0"/>
          <w:numId w:val="10"/>
        </w:numPr>
      </w:pPr>
      <w:r>
        <w:t>If you wish to display detailed values per MTU of given transmission rights, click the detail button</w:t>
      </w:r>
      <w:r>
        <w:rPr>
          <w:noProof/>
          <w:lang w:val="en-US" w:eastAsia="en-US"/>
        </w:rPr>
        <w:drawing>
          <wp:inline distT="0" distB="0" distL="0" distR="0" wp14:anchorId="4ED4D705" wp14:editId="5649C24B">
            <wp:extent cx="200025" cy="200025"/>
            <wp:effectExtent l="0" t="0" r="9525" b="9525"/>
            <wp:docPr id="670627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06270" name=""/>
                    <pic:cNvPicPr/>
                  </pic:nvPicPr>
                  <pic:blipFill>
                    <a:blip r:embed="rId25"/>
                    <a:stretch>
                      <a:fillRect/>
                    </a:stretch>
                  </pic:blipFill>
                  <pic:spPr>
                    <a:xfrm>
                      <a:off x="0" y="0"/>
                      <a:ext cx="200025" cy="200025"/>
                    </a:xfrm>
                    <a:prstGeom prst="rect">
                      <a:avLst/>
                    </a:prstGeom>
                  </pic:spPr>
                </pic:pic>
              </a:graphicData>
            </a:graphic>
          </wp:inline>
        </w:drawing>
      </w:r>
      <w:r>
        <w:t>.</w:t>
      </w:r>
    </w:p>
    <w:p w14:paraId="74797936" w14:textId="5DB80409" w:rsidR="002A078E" w:rsidRPr="002D3F36" w:rsidRDefault="00ED1043" w:rsidP="002A078E">
      <w:pPr>
        <w:pStyle w:val="Heading1"/>
      </w:pPr>
      <w:bookmarkStart w:id="12" w:name="_Toc144716657"/>
      <w:r w:rsidRPr="002D3F36">
        <w:lastRenderedPageBreak/>
        <w:t>Cross-Border Capacity N</w:t>
      </w:r>
      <w:r w:rsidR="002A078E" w:rsidRPr="002D3F36">
        <w:t>omination</w:t>
      </w:r>
      <w:bookmarkEnd w:id="12"/>
    </w:p>
    <w:p w14:paraId="59533E79" w14:textId="19BF9A34" w:rsidR="002A078E" w:rsidRPr="002D3F36" w:rsidRDefault="002A078E" w:rsidP="002A078E">
      <w:pPr>
        <w:pStyle w:val="Heading2"/>
      </w:pPr>
      <w:bookmarkStart w:id="13" w:name="_Display_cross-border_schedules"/>
      <w:bookmarkStart w:id="14" w:name="_Toc144716658"/>
      <w:bookmarkEnd w:id="13"/>
      <w:r w:rsidRPr="002D3F36">
        <w:t>Display cross-border schedules</w:t>
      </w:r>
      <w:bookmarkEnd w:id="14"/>
    </w:p>
    <w:p w14:paraId="668B778F" w14:textId="28A77308" w:rsidR="002A078E" w:rsidRPr="002D3F36" w:rsidRDefault="002A078E" w:rsidP="002A078E">
      <w:pPr>
        <w:pStyle w:val="Heading3"/>
      </w:pPr>
      <w:bookmarkStart w:id="15" w:name="_Toc144716659"/>
      <w:r w:rsidRPr="002D3F36">
        <w:t>Description</w:t>
      </w:r>
      <w:bookmarkEnd w:id="15"/>
    </w:p>
    <w:p w14:paraId="6FA015D4" w14:textId="203B15BD" w:rsidR="002A078E" w:rsidRDefault="002A078E" w:rsidP="002A078E">
      <w:pPr>
        <w:pStyle w:val="BodyText"/>
      </w:pPr>
      <w:r w:rsidRPr="002D3F36">
        <w:t xml:space="preserve">The cross-border schedules are </w:t>
      </w:r>
      <w:r w:rsidR="00E05067" w:rsidRPr="002D3F36">
        <w:t xml:space="preserve">the </w:t>
      </w:r>
      <w:r w:rsidRPr="002D3F36">
        <w:t xml:space="preserve">results of the nomination process of capacity rights. It is a declaration of intention to transport electricity to </w:t>
      </w:r>
      <w:r w:rsidR="00E05067" w:rsidRPr="002D3F36">
        <w:t xml:space="preserve">the </w:t>
      </w:r>
      <w:r w:rsidRPr="002D3F36">
        <w:t>target control area (</w:t>
      </w:r>
      <w:proofErr w:type="spellStart"/>
      <w:r w:rsidRPr="002D3F36">
        <w:t>inArea</w:t>
      </w:r>
      <w:proofErr w:type="spellEnd"/>
      <w:r w:rsidRPr="002D3F36">
        <w:t>). If you are authorized, to display cross-border schedules, unpack the “Cross-border Scheduling” category in the main menu and then click on the “Cross-border Schedule Overview”. On the screen, you may also select filter criteria.</w:t>
      </w:r>
    </w:p>
    <w:p w14:paraId="429F567F" w14:textId="45BFC8B2" w:rsidR="003E4512" w:rsidRPr="002D3F36" w:rsidRDefault="003E4512" w:rsidP="002A078E">
      <w:pPr>
        <w:pStyle w:val="BodyText"/>
      </w:pPr>
      <w:r>
        <w:t>In case the appropriate gate is open, the existing schedules can also be updated via the pencil button.</w:t>
      </w:r>
    </w:p>
    <w:p w14:paraId="0452D8B1" w14:textId="41821A73" w:rsidR="002A078E" w:rsidRPr="002D3F36" w:rsidRDefault="00C8649A" w:rsidP="002A078E">
      <w:pPr>
        <w:pStyle w:val="BodyText"/>
        <w:keepNext/>
        <w:jc w:val="center"/>
      </w:pPr>
      <w:r>
        <w:rPr>
          <w:noProof/>
          <w:lang w:val="en-US" w:eastAsia="en-US"/>
        </w:rPr>
        <w:drawing>
          <wp:inline distT="0" distB="0" distL="0" distR="0" wp14:anchorId="373D91E2" wp14:editId="065FFA2B">
            <wp:extent cx="5940425" cy="2880360"/>
            <wp:effectExtent l="0" t="0" r="3175" b="0"/>
            <wp:docPr id="101383693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3836936" name=""/>
                    <pic:cNvPicPr/>
                  </pic:nvPicPr>
                  <pic:blipFill>
                    <a:blip r:embed="rId26"/>
                    <a:stretch>
                      <a:fillRect/>
                    </a:stretch>
                  </pic:blipFill>
                  <pic:spPr>
                    <a:xfrm>
                      <a:off x="0" y="0"/>
                      <a:ext cx="5940425" cy="2880360"/>
                    </a:xfrm>
                    <a:prstGeom prst="rect">
                      <a:avLst/>
                    </a:prstGeom>
                  </pic:spPr>
                </pic:pic>
              </a:graphicData>
            </a:graphic>
          </wp:inline>
        </w:drawing>
      </w:r>
    </w:p>
    <w:p w14:paraId="7192507A" w14:textId="2761B6FE" w:rsidR="002A078E" w:rsidRPr="002D3F36" w:rsidRDefault="002A078E" w:rsidP="002A078E">
      <w:pPr>
        <w:pStyle w:val="Caption"/>
        <w:jc w:val="center"/>
      </w:pPr>
      <w:r w:rsidRPr="002D3F36">
        <w:t xml:space="preserve">Figure </w:t>
      </w:r>
      <w:r w:rsidRPr="002D3F36">
        <w:fldChar w:fldCharType="begin"/>
      </w:r>
      <w:r w:rsidRPr="002D3F36">
        <w:instrText xml:space="preserve"> SEQ Figure \* ARABIC </w:instrText>
      </w:r>
      <w:r w:rsidRPr="002D3F36">
        <w:fldChar w:fldCharType="separate"/>
      </w:r>
      <w:r w:rsidR="000A331D">
        <w:rPr>
          <w:noProof/>
        </w:rPr>
        <w:t>3</w:t>
      </w:r>
      <w:r w:rsidRPr="002D3F36">
        <w:fldChar w:fldCharType="end"/>
      </w:r>
      <w:r w:rsidRPr="002D3F36">
        <w:t xml:space="preserve"> - Cross-border schedules overview screenshot from the system</w:t>
      </w:r>
    </w:p>
    <w:p w14:paraId="0C9E51B0" w14:textId="0070D9C5" w:rsidR="002A078E" w:rsidRPr="002D3F36" w:rsidRDefault="002A078E" w:rsidP="002A078E">
      <w:pPr>
        <w:pStyle w:val="Heading3"/>
      </w:pPr>
      <w:bookmarkStart w:id="16" w:name="_Toc144716660"/>
      <w:r w:rsidRPr="002D3F36">
        <w:t>Step by step</w:t>
      </w:r>
      <w:bookmarkEnd w:id="16"/>
    </w:p>
    <w:p w14:paraId="05385C36" w14:textId="3DCF4DB6" w:rsidR="002A078E" w:rsidRPr="002D3F36" w:rsidRDefault="002A078E" w:rsidP="00A80089">
      <w:pPr>
        <w:pStyle w:val="BodyText"/>
        <w:numPr>
          <w:ilvl w:val="0"/>
          <w:numId w:val="11"/>
        </w:numPr>
      </w:pPr>
      <w:r w:rsidRPr="002D3F36">
        <w:t xml:space="preserve">In the </w:t>
      </w:r>
      <w:r w:rsidRPr="00BC4BD8">
        <w:t>main menu</w:t>
      </w:r>
      <w:r w:rsidRPr="002D3F36">
        <w:t xml:space="preserve">, unpack </w:t>
      </w:r>
      <w:r w:rsidR="00E05067" w:rsidRPr="002D3F36">
        <w:t xml:space="preserve">the </w:t>
      </w:r>
      <w:r w:rsidRPr="002D3F36">
        <w:t>“Cross-border Scheduling” category</w:t>
      </w:r>
    </w:p>
    <w:p w14:paraId="016A3537" w14:textId="3243CE9C" w:rsidR="002A078E" w:rsidRPr="002D3F36" w:rsidRDefault="002A078E" w:rsidP="00A80089">
      <w:pPr>
        <w:pStyle w:val="BodyText"/>
        <w:numPr>
          <w:ilvl w:val="0"/>
          <w:numId w:val="11"/>
        </w:numPr>
      </w:pPr>
      <w:r w:rsidRPr="002D3F36">
        <w:t>Click the “Cross-border Schedule Overview”</w:t>
      </w:r>
    </w:p>
    <w:p w14:paraId="6E59F23D" w14:textId="04A55DBE" w:rsidR="002A078E" w:rsidRPr="002D3F36" w:rsidRDefault="002A078E" w:rsidP="00A80089">
      <w:pPr>
        <w:pStyle w:val="BodyText"/>
        <w:numPr>
          <w:ilvl w:val="0"/>
          <w:numId w:val="11"/>
        </w:numPr>
      </w:pPr>
      <w:r w:rsidRPr="002D3F36">
        <w:t xml:space="preserve">On the screen, select </w:t>
      </w:r>
      <w:r w:rsidR="00E05067" w:rsidRPr="002D3F36">
        <w:t xml:space="preserve">the </w:t>
      </w:r>
      <w:r w:rsidRPr="002D3F36">
        <w:t>appropriate filters</w:t>
      </w:r>
    </w:p>
    <w:p w14:paraId="08013E26" w14:textId="3C652A17" w:rsidR="002A078E" w:rsidRPr="002D3F36" w:rsidRDefault="002A078E" w:rsidP="002A078E">
      <w:pPr>
        <w:pStyle w:val="Heading2"/>
      </w:pPr>
      <w:bookmarkStart w:id="17" w:name="_Toc144716661"/>
      <w:r w:rsidRPr="002D3F36">
        <w:t xml:space="preserve">Nominate capacity rights (create </w:t>
      </w:r>
      <w:r w:rsidR="007A6C3D">
        <w:t xml:space="preserve">a </w:t>
      </w:r>
      <w:r w:rsidRPr="002D3F36">
        <w:t>cross-border schedule)</w:t>
      </w:r>
      <w:bookmarkEnd w:id="17"/>
    </w:p>
    <w:p w14:paraId="6A6D2105" w14:textId="2BA67F6D" w:rsidR="002A078E" w:rsidRPr="002D3F36" w:rsidRDefault="002A078E" w:rsidP="002A078E">
      <w:pPr>
        <w:pStyle w:val="Heading3"/>
      </w:pPr>
      <w:bookmarkStart w:id="18" w:name="_Toc144716662"/>
      <w:r w:rsidRPr="002D3F36">
        <w:t>Description</w:t>
      </w:r>
      <w:bookmarkEnd w:id="18"/>
    </w:p>
    <w:p w14:paraId="2D733478" w14:textId="607F7EF4" w:rsidR="002A078E" w:rsidRPr="002D3F36" w:rsidRDefault="002A078E" w:rsidP="002A078E">
      <w:pPr>
        <w:pStyle w:val="BodyText"/>
      </w:pPr>
      <w:r w:rsidRPr="002D3F36">
        <w:t xml:space="preserve">Authorized users may </w:t>
      </w:r>
      <w:r w:rsidR="00AD067F" w:rsidRPr="002D3F36">
        <w:t xml:space="preserve">nominate capacity rights in order to create a cross-border schedule (i.e. to declare an intention to transport electricity). To do this via a visual interface, go to the </w:t>
      </w:r>
      <w:hyperlink w:anchor="_Display_cross-border_schedules" w:history="1">
        <w:r w:rsidR="00AD067F" w:rsidRPr="002D3F36">
          <w:rPr>
            <w:rStyle w:val="Hyperlink"/>
          </w:rPr>
          <w:t>Cross-border schedule Overview</w:t>
        </w:r>
      </w:hyperlink>
      <w:r w:rsidR="00AD067F" w:rsidRPr="002D3F36">
        <w:t xml:space="preserve"> and click “Create cross-border schedule”. A modal window will open, prompting the user to enter the parameters of the schedule. After the parameters are entered, the user clicks the “Start entering schedules” button, where he/she will be asked to enter values for each MTU of the selected delivery day. Confirm creation by clicking the “Create” button.</w:t>
      </w:r>
    </w:p>
    <w:p w14:paraId="131DF6AF" w14:textId="11A4BABD" w:rsidR="00AD067F" w:rsidRPr="002D3F36" w:rsidRDefault="00C8649A" w:rsidP="00AD067F">
      <w:pPr>
        <w:pStyle w:val="BodyText"/>
        <w:keepNext/>
      </w:pPr>
      <w:r>
        <w:rPr>
          <w:noProof/>
          <w:lang w:val="en-US" w:eastAsia="en-US"/>
        </w:rPr>
        <w:lastRenderedPageBreak/>
        <w:drawing>
          <wp:inline distT="0" distB="0" distL="0" distR="0" wp14:anchorId="779C9FA0" wp14:editId="5794C457">
            <wp:extent cx="5940425" cy="2868930"/>
            <wp:effectExtent l="0" t="0" r="3175" b="7620"/>
            <wp:docPr id="51059415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0594150" name=""/>
                    <pic:cNvPicPr/>
                  </pic:nvPicPr>
                  <pic:blipFill>
                    <a:blip r:embed="rId27"/>
                    <a:stretch>
                      <a:fillRect/>
                    </a:stretch>
                  </pic:blipFill>
                  <pic:spPr>
                    <a:xfrm>
                      <a:off x="0" y="0"/>
                      <a:ext cx="5940425" cy="2868930"/>
                    </a:xfrm>
                    <a:prstGeom prst="rect">
                      <a:avLst/>
                    </a:prstGeom>
                  </pic:spPr>
                </pic:pic>
              </a:graphicData>
            </a:graphic>
          </wp:inline>
        </w:drawing>
      </w:r>
    </w:p>
    <w:p w14:paraId="00057CD9" w14:textId="5C565639" w:rsidR="00AD067F" w:rsidRPr="002D3F36" w:rsidRDefault="00AD067F" w:rsidP="00AD067F">
      <w:pPr>
        <w:pStyle w:val="Caption"/>
        <w:jc w:val="center"/>
      </w:pPr>
      <w:r w:rsidRPr="002D3F36">
        <w:t xml:space="preserve">Figure </w:t>
      </w:r>
      <w:r w:rsidRPr="002D3F36">
        <w:fldChar w:fldCharType="begin"/>
      </w:r>
      <w:r w:rsidRPr="002D3F36">
        <w:instrText xml:space="preserve"> SEQ Figure \* ARABIC </w:instrText>
      </w:r>
      <w:r w:rsidRPr="002D3F36">
        <w:fldChar w:fldCharType="separate"/>
      </w:r>
      <w:r w:rsidR="000A331D">
        <w:rPr>
          <w:noProof/>
        </w:rPr>
        <w:t>4</w:t>
      </w:r>
      <w:r w:rsidRPr="002D3F36">
        <w:fldChar w:fldCharType="end"/>
      </w:r>
      <w:r w:rsidRPr="002D3F36">
        <w:t xml:space="preserve"> - Create cross-border schedule screenshot</w:t>
      </w:r>
    </w:p>
    <w:p w14:paraId="52A1760E" w14:textId="77777777" w:rsidR="00BC4BD8" w:rsidRPr="002D3F36" w:rsidRDefault="00BC4BD8" w:rsidP="00BC4BD8">
      <w:pPr>
        <w:pStyle w:val="Heading3"/>
      </w:pPr>
      <w:bookmarkStart w:id="19" w:name="_Toc144716663"/>
      <w:r w:rsidRPr="002D3F36">
        <w:t>Step by step</w:t>
      </w:r>
      <w:bookmarkEnd w:id="19"/>
    </w:p>
    <w:p w14:paraId="173ADA85" w14:textId="07B01365" w:rsidR="00BC4BD8" w:rsidRPr="002D3F36" w:rsidRDefault="00BC4BD8" w:rsidP="00A80089">
      <w:pPr>
        <w:pStyle w:val="BodyText"/>
        <w:numPr>
          <w:ilvl w:val="0"/>
          <w:numId w:val="12"/>
        </w:numPr>
      </w:pPr>
      <w:r w:rsidRPr="002D3F36">
        <w:t xml:space="preserve">Go to the </w:t>
      </w:r>
      <w:hyperlink w:anchor="_Display_cross-border_schedules" w:history="1">
        <w:r w:rsidRPr="002D3F36">
          <w:rPr>
            <w:rStyle w:val="Hyperlink"/>
          </w:rPr>
          <w:t>Cross-border schedule overview</w:t>
        </w:r>
      </w:hyperlink>
    </w:p>
    <w:p w14:paraId="47DDD537" w14:textId="77777777" w:rsidR="00BC4BD8" w:rsidRPr="002D3F36" w:rsidRDefault="00BC4BD8" w:rsidP="00A80089">
      <w:pPr>
        <w:pStyle w:val="BodyText"/>
        <w:numPr>
          <w:ilvl w:val="0"/>
          <w:numId w:val="12"/>
        </w:numPr>
      </w:pPr>
      <w:r w:rsidRPr="002D3F36">
        <w:t>Click the “Create cross-border schedule” button</w:t>
      </w:r>
    </w:p>
    <w:p w14:paraId="244981F6" w14:textId="77777777" w:rsidR="00BC4BD8" w:rsidRPr="002D3F36" w:rsidRDefault="00BC4BD8" w:rsidP="00A80089">
      <w:pPr>
        <w:pStyle w:val="BodyText"/>
        <w:numPr>
          <w:ilvl w:val="0"/>
          <w:numId w:val="12"/>
        </w:numPr>
      </w:pPr>
      <w:r w:rsidRPr="002D3F36">
        <w:t>Fill in the modal form and press the “Start entering schedules” button</w:t>
      </w:r>
    </w:p>
    <w:p w14:paraId="330B922F" w14:textId="77777777" w:rsidR="00BC4BD8" w:rsidRPr="002D3F36" w:rsidRDefault="00BC4BD8" w:rsidP="00A80089">
      <w:pPr>
        <w:pStyle w:val="BodyText"/>
        <w:numPr>
          <w:ilvl w:val="0"/>
          <w:numId w:val="12"/>
        </w:numPr>
      </w:pPr>
      <w:r w:rsidRPr="002D3F36">
        <w:t>Fill in the time series</w:t>
      </w:r>
    </w:p>
    <w:p w14:paraId="5DF3EA6B" w14:textId="77777777" w:rsidR="00BC4BD8" w:rsidRPr="002D3F36" w:rsidRDefault="00BC4BD8" w:rsidP="00A80089">
      <w:pPr>
        <w:pStyle w:val="BodyText"/>
        <w:numPr>
          <w:ilvl w:val="0"/>
          <w:numId w:val="12"/>
        </w:numPr>
      </w:pPr>
      <w:r w:rsidRPr="002D3F36">
        <w:t>Confirm by pressing the “create” button</w:t>
      </w:r>
    </w:p>
    <w:p w14:paraId="01153F8E" w14:textId="5F38A28D" w:rsidR="009D6A4D" w:rsidRPr="002D3F36" w:rsidRDefault="009D6A4D" w:rsidP="009D6A4D">
      <w:pPr>
        <w:pStyle w:val="Heading2"/>
      </w:pPr>
      <w:bookmarkStart w:id="20" w:name="_Toc144716664"/>
      <w:r w:rsidRPr="002D3F36">
        <w:t>Display CAS Matching results</w:t>
      </w:r>
      <w:bookmarkEnd w:id="20"/>
    </w:p>
    <w:p w14:paraId="1AC0D7D7" w14:textId="63A86BE0" w:rsidR="009D6A4D" w:rsidRPr="002D3F36" w:rsidRDefault="009D6A4D" w:rsidP="009D6A4D">
      <w:pPr>
        <w:pStyle w:val="Heading3"/>
      </w:pPr>
      <w:bookmarkStart w:id="21" w:name="_Toc144716665"/>
      <w:r w:rsidRPr="002D3F36">
        <w:t>Description</w:t>
      </w:r>
      <w:bookmarkEnd w:id="21"/>
    </w:p>
    <w:p w14:paraId="66631C8A" w14:textId="0DF60C66" w:rsidR="002A078E" w:rsidRPr="002D3F36" w:rsidRDefault="009D6A4D" w:rsidP="009D6A4D">
      <w:pPr>
        <w:pStyle w:val="BodyText"/>
      </w:pPr>
      <w:r w:rsidRPr="002D3F36">
        <w:t>After the gate closure of the cross-border scheduling gate, the control area schedules are compared for the two bo</w:t>
      </w:r>
      <w:r w:rsidRPr="002D3F36">
        <w:t>r</w:t>
      </w:r>
      <w:r w:rsidRPr="002D3F36">
        <w:t xml:space="preserve">dering control areas. After the system is finished with the comparison, </w:t>
      </w:r>
      <w:r w:rsidR="00F21C3A">
        <w:t xml:space="preserve">a </w:t>
      </w:r>
      <w:r w:rsidRPr="002D3F36">
        <w:t xml:space="preserve">matched or mismatched state is visible next to each cross-border schedule on the Cross-border schedule overview screen. Also, a button (with </w:t>
      </w:r>
      <w:r w:rsidR="00F21C3A">
        <w:t xml:space="preserve">a </w:t>
      </w:r>
      <w:r w:rsidRPr="002D3F36">
        <w:t>magnifying glass icon), appears next to each schedule, and clicking that will display matching detail, comparing domestic and foreign schedule information.</w:t>
      </w:r>
    </w:p>
    <w:p w14:paraId="2260B1D2" w14:textId="2CAD5962" w:rsidR="009D6A4D" w:rsidRPr="002D3F36" w:rsidRDefault="00C8649A" w:rsidP="009D6A4D">
      <w:pPr>
        <w:pStyle w:val="BodyText"/>
        <w:keepNext/>
      </w:pPr>
      <w:r>
        <w:rPr>
          <w:noProof/>
          <w:lang w:val="en-US" w:eastAsia="en-US"/>
        </w:rPr>
        <w:lastRenderedPageBreak/>
        <w:drawing>
          <wp:inline distT="0" distB="0" distL="0" distR="0" wp14:anchorId="114AC26C" wp14:editId="09667E79">
            <wp:extent cx="5940425" cy="2846070"/>
            <wp:effectExtent l="0" t="0" r="3175" b="0"/>
            <wp:docPr id="1794054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40549" name=""/>
                    <pic:cNvPicPr/>
                  </pic:nvPicPr>
                  <pic:blipFill>
                    <a:blip r:embed="rId28"/>
                    <a:stretch>
                      <a:fillRect/>
                    </a:stretch>
                  </pic:blipFill>
                  <pic:spPr>
                    <a:xfrm>
                      <a:off x="0" y="0"/>
                      <a:ext cx="5940425" cy="2846070"/>
                    </a:xfrm>
                    <a:prstGeom prst="rect">
                      <a:avLst/>
                    </a:prstGeom>
                  </pic:spPr>
                </pic:pic>
              </a:graphicData>
            </a:graphic>
          </wp:inline>
        </w:drawing>
      </w:r>
    </w:p>
    <w:p w14:paraId="4CA91A5F" w14:textId="432E8F2C" w:rsidR="009D6A4D" w:rsidRPr="002D3F36" w:rsidRDefault="009D6A4D" w:rsidP="009D6A4D">
      <w:pPr>
        <w:pStyle w:val="Caption"/>
        <w:jc w:val="center"/>
      </w:pPr>
      <w:r w:rsidRPr="002D3F36">
        <w:t xml:space="preserve">Figure </w:t>
      </w:r>
      <w:r w:rsidRPr="002D3F36">
        <w:fldChar w:fldCharType="begin"/>
      </w:r>
      <w:r w:rsidRPr="002D3F36">
        <w:instrText xml:space="preserve"> SEQ Figure \* ARABIC </w:instrText>
      </w:r>
      <w:r w:rsidRPr="002D3F36">
        <w:fldChar w:fldCharType="separate"/>
      </w:r>
      <w:r w:rsidR="000A331D">
        <w:rPr>
          <w:noProof/>
        </w:rPr>
        <w:t>5</w:t>
      </w:r>
      <w:r w:rsidRPr="002D3F36">
        <w:fldChar w:fldCharType="end"/>
      </w:r>
      <w:r w:rsidRPr="002D3F36">
        <w:t xml:space="preserve"> - Matching detail screenshot</w:t>
      </w:r>
    </w:p>
    <w:p w14:paraId="3B5D3C48" w14:textId="7C9801AD" w:rsidR="009D6A4D" w:rsidRPr="002D3F36" w:rsidRDefault="009D6A4D" w:rsidP="009D6A4D">
      <w:pPr>
        <w:pStyle w:val="Heading3"/>
      </w:pPr>
      <w:bookmarkStart w:id="22" w:name="_Toc144716666"/>
      <w:r w:rsidRPr="002D3F36">
        <w:t>Step by step</w:t>
      </w:r>
      <w:bookmarkEnd w:id="22"/>
    </w:p>
    <w:p w14:paraId="6E853D89" w14:textId="25713553" w:rsidR="009D6A4D" w:rsidRPr="002D3F36" w:rsidRDefault="009D6A4D" w:rsidP="00A80089">
      <w:pPr>
        <w:pStyle w:val="BodyText"/>
        <w:numPr>
          <w:ilvl w:val="0"/>
          <w:numId w:val="13"/>
        </w:numPr>
      </w:pPr>
      <w:r w:rsidRPr="002D3F36">
        <w:t xml:space="preserve">Go to the  </w:t>
      </w:r>
      <w:hyperlink w:anchor="_Display_cross-border_schedules" w:history="1">
        <w:r w:rsidRPr="002D3F36">
          <w:rPr>
            <w:rStyle w:val="Hyperlink"/>
          </w:rPr>
          <w:t>Cross-border schedule overview</w:t>
        </w:r>
      </w:hyperlink>
    </w:p>
    <w:p w14:paraId="7C40BBB7" w14:textId="57849055" w:rsidR="009D6A4D" w:rsidRDefault="009D6A4D" w:rsidP="00A80089">
      <w:pPr>
        <w:pStyle w:val="BodyText"/>
        <w:numPr>
          <w:ilvl w:val="0"/>
          <w:numId w:val="13"/>
        </w:numPr>
      </w:pPr>
      <w:r w:rsidRPr="002D3F36">
        <w:t>Click the magnifying glass icon next to each schedule</w:t>
      </w:r>
    </w:p>
    <w:p w14:paraId="4543E331" w14:textId="3FFED4C3" w:rsidR="004033B0" w:rsidRDefault="004033B0" w:rsidP="004033B0">
      <w:pPr>
        <w:pStyle w:val="Heading2"/>
      </w:pPr>
      <w:bookmarkStart w:id="23" w:name="_Toc144716667"/>
      <w:r>
        <w:t>Display cross-border balance</w:t>
      </w:r>
      <w:bookmarkEnd w:id="23"/>
    </w:p>
    <w:p w14:paraId="44974FB0" w14:textId="79ADD98B" w:rsidR="004033B0" w:rsidRDefault="004033B0" w:rsidP="004033B0">
      <w:pPr>
        <w:pStyle w:val="Heading3"/>
      </w:pPr>
      <w:bookmarkStart w:id="24" w:name="_Toc144716668"/>
      <w:r>
        <w:t>Description</w:t>
      </w:r>
      <w:bookmarkEnd w:id="24"/>
    </w:p>
    <w:p w14:paraId="4284AD78" w14:textId="0CA0FE4F" w:rsidR="004033B0" w:rsidRDefault="004033B0" w:rsidP="004033B0">
      <w:pPr>
        <w:pStyle w:val="BodyText"/>
      </w:pPr>
      <w:r>
        <w:t>BRPs can see their cross-border balance on the “Cross-border Balance” screen under the “Cross-border Schedu</w:t>
      </w:r>
      <w:r>
        <w:t>l</w:t>
      </w:r>
      <w:r>
        <w:t>ing”. The screen can display either aggregated CB balance or balance for the selected border(s) and/or capacity contract type(s) (i.e. monthly, day-ahead etc.).</w:t>
      </w:r>
    </w:p>
    <w:p w14:paraId="23014532" w14:textId="77777777" w:rsidR="004033B0" w:rsidRDefault="004033B0" w:rsidP="004033B0">
      <w:pPr>
        <w:pStyle w:val="BodyText"/>
        <w:keepNext/>
      </w:pPr>
      <w:r>
        <w:rPr>
          <w:noProof/>
          <w:lang w:val="en-US" w:eastAsia="en-US"/>
        </w:rPr>
        <w:lastRenderedPageBreak/>
        <w:drawing>
          <wp:inline distT="0" distB="0" distL="0" distR="0" wp14:anchorId="0FA2C017" wp14:editId="43536F15">
            <wp:extent cx="5940425" cy="2846070"/>
            <wp:effectExtent l="0" t="0" r="3175" b="0"/>
            <wp:docPr id="34584558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5845584" name=""/>
                    <pic:cNvPicPr/>
                  </pic:nvPicPr>
                  <pic:blipFill>
                    <a:blip r:embed="rId29"/>
                    <a:stretch>
                      <a:fillRect/>
                    </a:stretch>
                  </pic:blipFill>
                  <pic:spPr>
                    <a:xfrm>
                      <a:off x="0" y="0"/>
                      <a:ext cx="5940425" cy="2846070"/>
                    </a:xfrm>
                    <a:prstGeom prst="rect">
                      <a:avLst/>
                    </a:prstGeom>
                  </pic:spPr>
                </pic:pic>
              </a:graphicData>
            </a:graphic>
          </wp:inline>
        </w:drawing>
      </w:r>
    </w:p>
    <w:p w14:paraId="626C5D3B" w14:textId="2A0848E7" w:rsidR="004033B0" w:rsidRDefault="004033B0" w:rsidP="004033B0">
      <w:pPr>
        <w:pStyle w:val="Caption"/>
        <w:jc w:val="center"/>
      </w:pPr>
      <w:r>
        <w:t xml:space="preserve">Figure </w:t>
      </w:r>
      <w:r>
        <w:fldChar w:fldCharType="begin"/>
      </w:r>
      <w:r>
        <w:instrText xml:space="preserve"> SEQ Figure \* ARABIC </w:instrText>
      </w:r>
      <w:r>
        <w:fldChar w:fldCharType="separate"/>
      </w:r>
      <w:r w:rsidR="000A331D">
        <w:rPr>
          <w:noProof/>
        </w:rPr>
        <w:t>6</w:t>
      </w:r>
      <w:r>
        <w:fldChar w:fldCharType="end"/>
      </w:r>
      <w:r>
        <w:t xml:space="preserve"> - Cross-border Balance screenshot</w:t>
      </w:r>
    </w:p>
    <w:p w14:paraId="76EE2D35" w14:textId="6B36800A" w:rsidR="004033B0" w:rsidRDefault="004033B0" w:rsidP="004033B0">
      <w:pPr>
        <w:pStyle w:val="Heading3"/>
      </w:pPr>
      <w:bookmarkStart w:id="25" w:name="_Toc144716669"/>
      <w:r>
        <w:t>Step by step</w:t>
      </w:r>
      <w:bookmarkEnd w:id="25"/>
    </w:p>
    <w:p w14:paraId="7E0623F9" w14:textId="6106A3FA" w:rsidR="004033B0" w:rsidRDefault="004033B0" w:rsidP="00A80089">
      <w:pPr>
        <w:pStyle w:val="BodyText"/>
        <w:numPr>
          <w:ilvl w:val="0"/>
          <w:numId w:val="19"/>
        </w:numPr>
      </w:pPr>
      <w:r>
        <w:t xml:space="preserve">Go to </w:t>
      </w:r>
      <w:r w:rsidR="009A6318">
        <w:t xml:space="preserve">the </w:t>
      </w:r>
      <w:r>
        <w:t>“Cross-border Balance” screen under the “Cross-border Scheduling”</w:t>
      </w:r>
    </w:p>
    <w:p w14:paraId="1664BCD4" w14:textId="761F2654" w:rsidR="004033B0" w:rsidRPr="004033B0" w:rsidRDefault="004033B0" w:rsidP="00A80089">
      <w:pPr>
        <w:pStyle w:val="BodyText"/>
        <w:numPr>
          <w:ilvl w:val="0"/>
          <w:numId w:val="19"/>
        </w:numPr>
      </w:pPr>
      <w:r>
        <w:t>Select desired filtering criteria.</w:t>
      </w:r>
    </w:p>
    <w:p w14:paraId="5DDBC973" w14:textId="284387CE" w:rsidR="0098363D" w:rsidRDefault="0098363D" w:rsidP="0098363D">
      <w:pPr>
        <w:pStyle w:val="Heading1"/>
      </w:pPr>
      <w:bookmarkStart w:id="26" w:name="_Toc144716670"/>
      <w:r>
        <w:lastRenderedPageBreak/>
        <w:t>Internal Nominations (Domestic Scheduling)</w:t>
      </w:r>
      <w:bookmarkEnd w:id="26"/>
    </w:p>
    <w:p w14:paraId="26288B1E" w14:textId="6B11CB3B" w:rsidR="0098363D" w:rsidRDefault="0098363D" w:rsidP="0098363D">
      <w:pPr>
        <w:pStyle w:val="Heading2"/>
      </w:pPr>
      <w:bookmarkStart w:id="27" w:name="_Display_domestic_schedule"/>
      <w:bookmarkStart w:id="28" w:name="_Toc144716671"/>
      <w:bookmarkEnd w:id="27"/>
      <w:r>
        <w:t>Display domestic schedule</w:t>
      </w:r>
      <w:bookmarkEnd w:id="28"/>
    </w:p>
    <w:p w14:paraId="577FAC46" w14:textId="0CEC34E7" w:rsidR="0098363D" w:rsidRDefault="0098363D" w:rsidP="00560CA7">
      <w:pPr>
        <w:pStyle w:val="Heading3"/>
      </w:pPr>
      <w:bookmarkStart w:id="29" w:name="_Toc144716672"/>
      <w:r>
        <w:t>Description</w:t>
      </w:r>
      <w:bookmarkEnd w:id="29"/>
    </w:p>
    <w:p w14:paraId="37265213" w14:textId="77777777" w:rsidR="0098363D" w:rsidRDefault="0098363D" w:rsidP="0098363D">
      <w:pPr>
        <w:pStyle w:val="BodyText"/>
      </w:pPr>
      <w:r>
        <w:t>Similarly to cross-border scheduling, in domestic scheduling, the market participants can create and display nomin</w:t>
      </w:r>
      <w:r>
        <w:t>a</w:t>
      </w:r>
      <w:r>
        <w:t xml:space="preserve">tions, in this case within the Romania control area. </w:t>
      </w:r>
    </w:p>
    <w:p w14:paraId="56AF43E7" w14:textId="33465576" w:rsidR="0098363D" w:rsidRDefault="0098363D" w:rsidP="0098363D">
      <w:pPr>
        <w:pStyle w:val="BodyText"/>
      </w:pPr>
      <w:r>
        <w:t>Domestic schedules can be displayed via the “Domestic Schedule Overview” screen under “Domestic Scheduling”.</w:t>
      </w:r>
    </w:p>
    <w:p w14:paraId="70B0AC8F" w14:textId="407EE9D5" w:rsidR="003E4512" w:rsidRDefault="003E4512" w:rsidP="0098363D">
      <w:pPr>
        <w:pStyle w:val="BodyText"/>
      </w:pPr>
      <w:r>
        <w:t>In case the appropriate gate is open, the existing schedules can also be updated via the pencil button.</w:t>
      </w:r>
    </w:p>
    <w:p w14:paraId="0ED6D1B3" w14:textId="77777777" w:rsidR="0098363D" w:rsidRDefault="0098363D" w:rsidP="0098363D">
      <w:pPr>
        <w:pStyle w:val="BodyText"/>
        <w:keepNext/>
      </w:pPr>
      <w:r>
        <w:rPr>
          <w:noProof/>
          <w:lang w:val="en-US" w:eastAsia="en-US"/>
        </w:rPr>
        <w:drawing>
          <wp:inline distT="0" distB="0" distL="0" distR="0" wp14:anchorId="174051B8" wp14:editId="48772B89">
            <wp:extent cx="5940425" cy="2751455"/>
            <wp:effectExtent l="0" t="0" r="3175" b="0"/>
            <wp:docPr id="177660994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6609940" name=""/>
                    <pic:cNvPicPr/>
                  </pic:nvPicPr>
                  <pic:blipFill>
                    <a:blip r:embed="rId30"/>
                    <a:stretch>
                      <a:fillRect/>
                    </a:stretch>
                  </pic:blipFill>
                  <pic:spPr>
                    <a:xfrm>
                      <a:off x="0" y="0"/>
                      <a:ext cx="5940425" cy="2751455"/>
                    </a:xfrm>
                    <a:prstGeom prst="rect">
                      <a:avLst/>
                    </a:prstGeom>
                  </pic:spPr>
                </pic:pic>
              </a:graphicData>
            </a:graphic>
          </wp:inline>
        </w:drawing>
      </w:r>
    </w:p>
    <w:p w14:paraId="7F564F26" w14:textId="233F6F2F" w:rsidR="0098363D" w:rsidRDefault="0098363D" w:rsidP="0098363D">
      <w:pPr>
        <w:pStyle w:val="Caption"/>
        <w:jc w:val="center"/>
      </w:pPr>
      <w:r>
        <w:t xml:space="preserve">Figure </w:t>
      </w:r>
      <w:r>
        <w:fldChar w:fldCharType="begin"/>
      </w:r>
      <w:r>
        <w:instrText xml:space="preserve"> SEQ Figure \* ARABIC </w:instrText>
      </w:r>
      <w:r>
        <w:fldChar w:fldCharType="separate"/>
      </w:r>
      <w:r w:rsidR="000A331D">
        <w:rPr>
          <w:noProof/>
        </w:rPr>
        <w:t>7</w:t>
      </w:r>
      <w:r>
        <w:fldChar w:fldCharType="end"/>
      </w:r>
      <w:r>
        <w:t xml:space="preserve"> - Domestic Schedule Overview screenshot</w:t>
      </w:r>
    </w:p>
    <w:p w14:paraId="68BE7049" w14:textId="71F8D207" w:rsidR="0098363D" w:rsidRDefault="0098363D" w:rsidP="0098363D">
      <w:pPr>
        <w:pStyle w:val="Heading3"/>
      </w:pPr>
      <w:bookmarkStart w:id="30" w:name="_Toc144716673"/>
      <w:r>
        <w:t>Step by step</w:t>
      </w:r>
      <w:bookmarkEnd w:id="30"/>
    </w:p>
    <w:p w14:paraId="03CB548A" w14:textId="5E71D8BC" w:rsidR="0098363D" w:rsidRPr="002D3F36" w:rsidRDefault="0098363D" w:rsidP="00A80089">
      <w:pPr>
        <w:pStyle w:val="BodyText"/>
        <w:numPr>
          <w:ilvl w:val="0"/>
          <w:numId w:val="15"/>
        </w:numPr>
      </w:pPr>
      <w:r w:rsidRPr="002D3F36">
        <w:t xml:space="preserve">In the </w:t>
      </w:r>
      <w:r w:rsidRPr="00A74F73">
        <w:t>main menu</w:t>
      </w:r>
      <w:r w:rsidRPr="002D3F36">
        <w:t>, unpack the “</w:t>
      </w:r>
      <w:r>
        <w:t>Domestic</w:t>
      </w:r>
      <w:r w:rsidRPr="002D3F36">
        <w:t xml:space="preserve"> Scheduling” category</w:t>
      </w:r>
    </w:p>
    <w:p w14:paraId="2A76D4AD" w14:textId="1F053832" w:rsidR="0098363D" w:rsidRPr="002D3F36" w:rsidRDefault="0098363D" w:rsidP="00A80089">
      <w:pPr>
        <w:pStyle w:val="BodyText"/>
        <w:numPr>
          <w:ilvl w:val="0"/>
          <w:numId w:val="15"/>
        </w:numPr>
      </w:pPr>
      <w:r w:rsidRPr="002D3F36">
        <w:t>Click the “</w:t>
      </w:r>
      <w:r>
        <w:t>Domestic</w:t>
      </w:r>
      <w:r w:rsidRPr="002D3F36">
        <w:t xml:space="preserve"> Schedule</w:t>
      </w:r>
      <w:r>
        <w:t>s</w:t>
      </w:r>
      <w:r w:rsidRPr="002D3F36">
        <w:t xml:space="preserve"> Overview”</w:t>
      </w:r>
    </w:p>
    <w:p w14:paraId="7F286A4B" w14:textId="38CFA94F" w:rsidR="0098363D" w:rsidRDefault="0098363D" w:rsidP="00A80089">
      <w:pPr>
        <w:pStyle w:val="BodyText"/>
        <w:numPr>
          <w:ilvl w:val="0"/>
          <w:numId w:val="15"/>
        </w:numPr>
      </w:pPr>
      <w:r w:rsidRPr="002D3F36">
        <w:t>On the screen, select the appropriate filters</w:t>
      </w:r>
    </w:p>
    <w:p w14:paraId="6B77775F" w14:textId="2131305B" w:rsidR="0098363D" w:rsidRDefault="0098363D" w:rsidP="0098363D">
      <w:pPr>
        <w:pStyle w:val="Heading2"/>
      </w:pPr>
      <w:bookmarkStart w:id="31" w:name="_Toc144716674"/>
      <w:r>
        <w:t>Create domestic schedule</w:t>
      </w:r>
      <w:bookmarkEnd w:id="31"/>
    </w:p>
    <w:p w14:paraId="11D4EA46" w14:textId="5D9ED1A3" w:rsidR="0098363D" w:rsidRDefault="0098363D" w:rsidP="0098363D">
      <w:pPr>
        <w:pStyle w:val="Heading3"/>
      </w:pPr>
      <w:bookmarkStart w:id="32" w:name="_Toc144716675"/>
      <w:r>
        <w:t>Description</w:t>
      </w:r>
      <w:bookmarkEnd w:id="32"/>
    </w:p>
    <w:p w14:paraId="350841E2" w14:textId="34C702ED" w:rsidR="0098363D" w:rsidRDefault="0098363D" w:rsidP="0098363D">
      <w:pPr>
        <w:pStyle w:val="BodyText"/>
      </w:pPr>
      <w:r>
        <w:t xml:space="preserve">The domestic schedule can be created via the </w:t>
      </w:r>
      <w:hyperlink w:anchor="_Display_domestic_schedule" w:history="1">
        <w:r w:rsidRPr="0098363D">
          <w:rPr>
            <w:rStyle w:val="Hyperlink"/>
          </w:rPr>
          <w:t>Domestic Schedule Overview</w:t>
        </w:r>
      </w:hyperlink>
      <w:r>
        <w:t xml:space="preserve"> screen when the appropriate day-ahead or intraday gate is open (note that only some MTUs in a day may be modified in case of intraday). This is indicated by the blue button on the said screen “Create new domestic schedule”, which is visible only when the gate is open.</w:t>
      </w:r>
    </w:p>
    <w:p w14:paraId="08245D29" w14:textId="2C495062" w:rsidR="0098363D" w:rsidRDefault="0098363D" w:rsidP="0098363D">
      <w:pPr>
        <w:pStyle w:val="BodyText"/>
      </w:pPr>
      <w:r>
        <w:t>By clicking the blue button on this screen, a new modal window “Create Domestic Schedule” will open. In that wi</w:t>
      </w:r>
      <w:r>
        <w:t>n</w:t>
      </w:r>
      <w:r>
        <w:t xml:space="preserve">dow, the user can fill in </w:t>
      </w:r>
      <w:r w:rsidR="00F21C3A">
        <w:t xml:space="preserve">the </w:t>
      </w:r>
      <w:r>
        <w:t xml:space="preserve">desired parameters of the new domestic schedule, such as time interval, seller, buyer etc. After the basic attributes are filled in, the participant will press the blue button “Start entering schedules” which will allow </w:t>
      </w:r>
      <w:r w:rsidR="00776273">
        <w:t xml:space="preserve">them </w:t>
      </w:r>
      <w:r>
        <w:t xml:space="preserve">to enter specific values per MTU. After the confirmation, the window will either be closed and </w:t>
      </w:r>
      <w:r w:rsidR="00776273">
        <w:t xml:space="preserve">the </w:t>
      </w:r>
      <w:r>
        <w:t>schedule created or it will display a list of the failed business validations.</w:t>
      </w:r>
    </w:p>
    <w:p w14:paraId="5079D8F1" w14:textId="77777777" w:rsidR="0098363D" w:rsidRDefault="0098363D" w:rsidP="0098363D">
      <w:pPr>
        <w:pStyle w:val="BodyText"/>
        <w:keepNext/>
      </w:pPr>
      <w:r>
        <w:rPr>
          <w:noProof/>
          <w:lang w:val="en-US" w:eastAsia="en-US"/>
        </w:rPr>
        <w:lastRenderedPageBreak/>
        <w:drawing>
          <wp:inline distT="0" distB="0" distL="0" distR="0" wp14:anchorId="79E38600" wp14:editId="4F65558A">
            <wp:extent cx="5940425" cy="2820670"/>
            <wp:effectExtent l="0" t="0" r="3175" b="0"/>
            <wp:docPr id="177815846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8158461" name=""/>
                    <pic:cNvPicPr/>
                  </pic:nvPicPr>
                  <pic:blipFill>
                    <a:blip r:embed="rId31"/>
                    <a:stretch>
                      <a:fillRect/>
                    </a:stretch>
                  </pic:blipFill>
                  <pic:spPr>
                    <a:xfrm>
                      <a:off x="0" y="0"/>
                      <a:ext cx="5940425" cy="2820670"/>
                    </a:xfrm>
                    <a:prstGeom prst="rect">
                      <a:avLst/>
                    </a:prstGeom>
                  </pic:spPr>
                </pic:pic>
              </a:graphicData>
            </a:graphic>
          </wp:inline>
        </w:drawing>
      </w:r>
    </w:p>
    <w:p w14:paraId="43E53A18" w14:textId="3F454B95" w:rsidR="0098363D" w:rsidRDefault="0098363D" w:rsidP="0098363D">
      <w:pPr>
        <w:pStyle w:val="Caption"/>
        <w:jc w:val="center"/>
      </w:pPr>
      <w:r>
        <w:t xml:space="preserve">Figure </w:t>
      </w:r>
      <w:r>
        <w:fldChar w:fldCharType="begin"/>
      </w:r>
      <w:r>
        <w:instrText xml:space="preserve"> SEQ Figure \* ARABIC </w:instrText>
      </w:r>
      <w:r>
        <w:fldChar w:fldCharType="separate"/>
      </w:r>
      <w:r w:rsidR="000A331D">
        <w:rPr>
          <w:noProof/>
        </w:rPr>
        <w:t>8</w:t>
      </w:r>
      <w:r>
        <w:fldChar w:fldCharType="end"/>
      </w:r>
      <w:r>
        <w:t xml:space="preserve"> - Create Domestic Schedule screenshot</w:t>
      </w:r>
    </w:p>
    <w:p w14:paraId="1559DBAD" w14:textId="007AB619" w:rsidR="0098363D" w:rsidRDefault="0098363D" w:rsidP="0098363D">
      <w:pPr>
        <w:pStyle w:val="Heading3"/>
      </w:pPr>
      <w:bookmarkStart w:id="33" w:name="_Toc144716676"/>
      <w:r>
        <w:t>Step by step</w:t>
      </w:r>
      <w:bookmarkEnd w:id="33"/>
    </w:p>
    <w:p w14:paraId="21ADA76C" w14:textId="7B262F7C" w:rsidR="0098363D" w:rsidRDefault="0098363D" w:rsidP="00A80089">
      <w:pPr>
        <w:pStyle w:val="BodyText"/>
        <w:numPr>
          <w:ilvl w:val="0"/>
          <w:numId w:val="16"/>
        </w:numPr>
      </w:pPr>
      <w:r>
        <w:t xml:space="preserve">Go to </w:t>
      </w:r>
      <w:hyperlink w:anchor="_Display_domestic_schedule" w:history="1">
        <w:r w:rsidRPr="0098363D">
          <w:rPr>
            <w:rStyle w:val="Hyperlink"/>
          </w:rPr>
          <w:t>Domestic Schedule Overview</w:t>
        </w:r>
      </w:hyperlink>
      <w:r>
        <w:t>.</w:t>
      </w:r>
    </w:p>
    <w:p w14:paraId="4FF9E5FE" w14:textId="52ADA92D" w:rsidR="0098363D" w:rsidRDefault="0098363D" w:rsidP="00A80089">
      <w:pPr>
        <w:pStyle w:val="BodyText"/>
        <w:numPr>
          <w:ilvl w:val="0"/>
          <w:numId w:val="16"/>
        </w:numPr>
      </w:pPr>
      <w:r>
        <w:t>Click the “Create new domestic schedule” button.</w:t>
      </w:r>
    </w:p>
    <w:p w14:paraId="115D954E" w14:textId="2B0750A6" w:rsidR="0098363D" w:rsidRDefault="0098363D" w:rsidP="00A80089">
      <w:pPr>
        <w:pStyle w:val="BodyText"/>
        <w:numPr>
          <w:ilvl w:val="0"/>
          <w:numId w:val="16"/>
        </w:numPr>
      </w:pPr>
      <w:r>
        <w:t>Fill in the basic attributes and press the “Start entering schedules” button.</w:t>
      </w:r>
    </w:p>
    <w:p w14:paraId="09E2050A" w14:textId="71CEF12D" w:rsidR="0098363D" w:rsidRDefault="0098363D" w:rsidP="00A80089">
      <w:pPr>
        <w:pStyle w:val="BodyText"/>
        <w:numPr>
          <w:ilvl w:val="0"/>
          <w:numId w:val="16"/>
        </w:numPr>
      </w:pPr>
      <w:r>
        <w:t>Fill in the values per MTU and press the “Create” button.</w:t>
      </w:r>
    </w:p>
    <w:p w14:paraId="503255FD" w14:textId="281C3A23" w:rsidR="00776273" w:rsidRDefault="00776273" w:rsidP="00776273">
      <w:pPr>
        <w:pStyle w:val="Heading2"/>
      </w:pPr>
      <w:bookmarkStart w:id="34" w:name="_Toc144716677"/>
      <w:r>
        <w:t>Display domestic matching detail</w:t>
      </w:r>
      <w:bookmarkEnd w:id="34"/>
    </w:p>
    <w:p w14:paraId="36D98DF4" w14:textId="67992AA3" w:rsidR="00776273" w:rsidRDefault="00776273" w:rsidP="00776273">
      <w:pPr>
        <w:pStyle w:val="Heading3"/>
      </w:pPr>
      <w:bookmarkStart w:id="35" w:name="_Toc144716678"/>
      <w:r>
        <w:t>Description</w:t>
      </w:r>
      <w:bookmarkEnd w:id="35"/>
    </w:p>
    <w:p w14:paraId="41E06A54" w14:textId="4F9ECF9A" w:rsidR="00776273" w:rsidRDefault="00776273" w:rsidP="00776273">
      <w:pPr>
        <w:pStyle w:val="BodyText"/>
      </w:pPr>
      <w:r>
        <w:t xml:space="preserve">The domestic matching detail provides information on whether the domestic schedule entered </w:t>
      </w:r>
      <w:r w:rsidR="00F21C3A">
        <w:t>matches</w:t>
      </w:r>
      <w:r>
        <w:t xml:space="preserve"> the domestic schedule entered by its counterpart. Unlike in cross-border scheduling, the matching in domestic scheduling is done only for a specific schedule (and its counterpart) immediately when the schedule is entered or updated.</w:t>
      </w:r>
    </w:p>
    <w:p w14:paraId="787A6468" w14:textId="19022980" w:rsidR="00776273" w:rsidRDefault="00776273" w:rsidP="00776273">
      <w:pPr>
        <w:pStyle w:val="BodyText"/>
      </w:pPr>
      <w:r>
        <w:t xml:space="preserve">The result of the matching can be displayed from the </w:t>
      </w:r>
      <w:hyperlink w:anchor="_Display_domestic_schedule" w:history="1">
        <w:r w:rsidRPr="0098363D">
          <w:rPr>
            <w:rStyle w:val="Hyperlink"/>
          </w:rPr>
          <w:t>Domestic Schedule Overview</w:t>
        </w:r>
      </w:hyperlink>
      <w:r>
        <w:t xml:space="preserve"> screen by clicking the magnifying glass button next to the schedule.</w:t>
      </w:r>
    </w:p>
    <w:p w14:paraId="6AE89FD7" w14:textId="77777777" w:rsidR="00776273" w:rsidRDefault="00776273" w:rsidP="00776273">
      <w:pPr>
        <w:pStyle w:val="BodyText"/>
        <w:keepNext/>
      </w:pPr>
      <w:r>
        <w:rPr>
          <w:noProof/>
          <w:lang w:val="en-US" w:eastAsia="en-US"/>
        </w:rPr>
        <w:lastRenderedPageBreak/>
        <w:drawing>
          <wp:inline distT="0" distB="0" distL="0" distR="0" wp14:anchorId="4F7DE3E8" wp14:editId="35E2D493">
            <wp:extent cx="5940425" cy="2834005"/>
            <wp:effectExtent l="0" t="0" r="3175" b="4445"/>
            <wp:docPr id="160508479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5084795" name=""/>
                    <pic:cNvPicPr/>
                  </pic:nvPicPr>
                  <pic:blipFill>
                    <a:blip r:embed="rId32"/>
                    <a:stretch>
                      <a:fillRect/>
                    </a:stretch>
                  </pic:blipFill>
                  <pic:spPr>
                    <a:xfrm>
                      <a:off x="0" y="0"/>
                      <a:ext cx="5940425" cy="2834005"/>
                    </a:xfrm>
                    <a:prstGeom prst="rect">
                      <a:avLst/>
                    </a:prstGeom>
                  </pic:spPr>
                </pic:pic>
              </a:graphicData>
            </a:graphic>
          </wp:inline>
        </w:drawing>
      </w:r>
    </w:p>
    <w:p w14:paraId="5C1994E6" w14:textId="00DBCBA2" w:rsidR="00776273" w:rsidRDefault="00776273" w:rsidP="00776273">
      <w:pPr>
        <w:pStyle w:val="Caption"/>
        <w:jc w:val="center"/>
      </w:pPr>
      <w:r>
        <w:t xml:space="preserve">Figure </w:t>
      </w:r>
      <w:r>
        <w:fldChar w:fldCharType="begin"/>
      </w:r>
      <w:r>
        <w:instrText xml:space="preserve"> SEQ Figure \* ARABIC </w:instrText>
      </w:r>
      <w:r>
        <w:fldChar w:fldCharType="separate"/>
      </w:r>
      <w:r w:rsidR="000A331D">
        <w:rPr>
          <w:noProof/>
        </w:rPr>
        <w:t>9</w:t>
      </w:r>
      <w:r>
        <w:fldChar w:fldCharType="end"/>
      </w:r>
      <w:r>
        <w:t xml:space="preserve"> - Domestic Schedule Matching Detail screenshot</w:t>
      </w:r>
    </w:p>
    <w:p w14:paraId="62C7D336" w14:textId="09ECC63B" w:rsidR="00776273" w:rsidRDefault="00776273" w:rsidP="00776273">
      <w:pPr>
        <w:pStyle w:val="Heading3"/>
      </w:pPr>
      <w:bookmarkStart w:id="36" w:name="_Toc144716679"/>
      <w:r>
        <w:t>Step by step</w:t>
      </w:r>
      <w:bookmarkEnd w:id="36"/>
    </w:p>
    <w:p w14:paraId="78690ABE" w14:textId="5B51FA79" w:rsidR="00776273" w:rsidRDefault="00776273" w:rsidP="00A80089">
      <w:pPr>
        <w:pStyle w:val="BodyText"/>
        <w:numPr>
          <w:ilvl w:val="0"/>
          <w:numId w:val="17"/>
        </w:numPr>
      </w:pPr>
      <w:r>
        <w:t xml:space="preserve">Go to </w:t>
      </w:r>
      <w:hyperlink w:anchor="_Display_domestic_schedule" w:history="1">
        <w:r w:rsidRPr="0098363D">
          <w:rPr>
            <w:rStyle w:val="Hyperlink"/>
          </w:rPr>
          <w:t>Domestic Schedule Overview</w:t>
        </w:r>
      </w:hyperlink>
      <w:r>
        <w:t>.</w:t>
      </w:r>
    </w:p>
    <w:p w14:paraId="4F5E50FC" w14:textId="2285D551" w:rsidR="00776273" w:rsidRDefault="00776273" w:rsidP="00A80089">
      <w:pPr>
        <w:pStyle w:val="BodyText"/>
        <w:numPr>
          <w:ilvl w:val="0"/>
          <w:numId w:val="17"/>
        </w:numPr>
      </w:pPr>
      <w:r>
        <w:t>Click the magnifying glass button next to the schedule of which the matching detail should be displayed.</w:t>
      </w:r>
    </w:p>
    <w:p w14:paraId="49236543" w14:textId="09F6F479" w:rsidR="00F31A3C" w:rsidRDefault="00F31A3C" w:rsidP="00F31A3C">
      <w:pPr>
        <w:pStyle w:val="Heading2"/>
      </w:pPr>
      <w:bookmarkStart w:id="37" w:name="_Toc144716680"/>
      <w:r>
        <w:t>Display editable intraday intervals</w:t>
      </w:r>
      <w:bookmarkEnd w:id="37"/>
    </w:p>
    <w:p w14:paraId="39D30AAE" w14:textId="40C020EE" w:rsidR="00F31A3C" w:rsidRDefault="00F31A3C" w:rsidP="00F31A3C">
      <w:pPr>
        <w:pStyle w:val="Heading3"/>
      </w:pPr>
      <w:bookmarkStart w:id="38" w:name="_Toc144716681"/>
      <w:r>
        <w:t>Description</w:t>
      </w:r>
      <w:bookmarkEnd w:id="38"/>
    </w:p>
    <w:p w14:paraId="3ABE72B1" w14:textId="43E2CDD4" w:rsidR="00F31A3C" w:rsidRDefault="00F31A3C" w:rsidP="00F31A3C">
      <w:pPr>
        <w:pStyle w:val="BodyText"/>
      </w:pPr>
      <w:r>
        <w:t>Market participants can display which intraday intervals are still open for the adjustment of the domestic schedules (and also availability declarations and generation schedules). This can be seen on the “Domestic Intraday Interval Overview” screen under “Domestic Scheduling”.</w:t>
      </w:r>
    </w:p>
    <w:p w14:paraId="6B0EC4FF" w14:textId="77777777" w:rsidR="00F31A3C" w:rsidRDefault="00F31A3C" w:rsidP="00F31A3C">
      <w:pPr>
        <w:pStyle w:val="BodyText"/>
        <w:keepNext/>
        <w:jc w:val="center"/>
      </w:pPr>
      <w:r>
        <w:rPr>
          <w:noProof/>
          <w:lang w:val="en-US" w:eastAsia="en-US"/>
        </w:rPr>
        <w:drawing>
          <wp:inline distT="0" distB="0" distL="0" distR="0" wp14:anchorId="31D4F1D0" wp14:editId="3D90C46D">
            <wp:extent cx="5940425" cy="2762250"/>
            <wp:effectExtent l="0" t="0" r="3175" b="0"/>
            <wp:docPr id="80894976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8949769" name=""/>
                    <pic:cNvPicPr/>
                  </pic:nvPicPr>
                  <pic:blipFill>
                    <a:blip r:embed="rId33"/>
                    <a:stretch>
                      <a:fillRect/>
                    </a:stretch>
                  </pic:blipFill>
                  <pic:spPr>
                    <a:xfrm>
                      <a:off x="0" y="0"/>
                      <a:ext cx="5940425" cy="2762250"/>
                    </a:xfrm>
                    <a:prstGeom prst="rect">
                      <a:avLst/>
                    </a:prstGeom>
                  </pic:spPr>
                </pic:pic>
              </a:graphicData>
            </a:graphic>
          </wp:inline>
        </w:drawing>
      </w:r>
    </w:p>
    <w:p w14:paraId="493AB5A3" w14:textId="346E96FC" w:rsidR="00F31A3C" w:rsidRDefault="00F31A3C" w:rsidP="00F31A3C">
      <w:pPr>
        <w:pStyle w:val="Caption"/>
        <w:jc w:val="center"/>
      </w:pPr>
      <w:r>
        <w:t xml:space="preserve">Figure </w:t>
      </w:r>
      <w:r>
        <w:fldChar w:fldCharType="begin"/>
      </w:r>
      <w:r>
        <w:instrText xml:space="preserve"> SEQ Figure \* ARABIC </w:instrText>
      </w:r>
      <w:r>
        <w:fldChar w:fldCharType="separate"/>
      </w:r>
      <w:r w:rsidR="000A331D">
        <w:rPr>
          <w:noProof/>
        </w:rPr>
        <w:t>10</w:t>
      </w:r>
      <w:r>
        <w:fldChar w:fldCharType="end"/>
      </w:r>
      <w:r>
        <w:t xml:space="preserve"> - Domestic Intraday Interval Overview screenshot</w:t>
      </w:r>
    </w:p>
    <w:p w14:paraId="5B8E954F" w14:textId="7B70AAE3" w:rsidR="00F31A3C" w:rsidRDefault="00F31A3C" w:rsidP="00F31A3C">
      <w:pPr>
        <w:pStyle w:val="Heading3"/>
      </w:pPr>
      <w:bookmarkStart w:id="39" w:name="_Toc144716682"/>
      <w:r>
        <w:lastRenderedPageBreak/>
        <w:t>Step by step</w:t>
      </w:r>
      <w:bookmarkEnd w:id="39"/>
    </w:p>
    <w:p w14:paraId="6140E887" w14:textId="473AC62C" w:rsidR="00F31A3C" w:rsidRDefault="00F31A3C" w:rsidP="00A80089">
      <w:pPr>
        <w:pStyle w:val="BodyText"/>
        <w:numPr>
          <w:ilvl w:val="0"/>
          <w:numId w:val="18"/>
        </w:numPr>
      </w:pPr>
      <w:r>
        <w:t xml:space="preserve">Go to </w:t>
      </w:r>
      <w:r w:rsidR="0066406B">
        <w:t xml:space="preserve">the </w:t>
      </w:r>
      <w:r>
        <w:t>“Domestic Intraday Interval Overview” screen</w:t>
      </w:r>
      <w:r w:rsidR="0066406B">
        <w:t>.</w:t>
      </w:r>
    </w:p>
    <w:p w14:paraId="188DC9F7" w14:textId="1A8F13C0" w:rsidR="00FC4827" w:rsidRDefault="00F31A3C" w:rsidP="00A80089">
      <w:pPr>
        <w:pStyle w:val="BodyText"/>
        <w:numPr>
          <w:ilvl w:val="0"/>
          <w:numId w:val="18"/>
        </w:numPr>
      </w:pPr>
      <w:r>
        <w:t xml:space="preserve">Select </w:t>
      </w:r>
      <w:r w:rsidR="00F21C3A">
        <w:t xml:space="preserve">the </w:t>
      </w:r>
      <w:r>
        <w:t>desired delivery day.</w:t>
      </w:r>
    </w:p>
    <w:p w14:paraId="4B1D6D93" w14:textId="77777777" w:rsidR="009D625B" w:rsidRDefault="009D625B" w:rsidP="009D625B">
      <w:pPr>
        <w:pStyle w:val="Heading1"/>
      </w:pPr>
      <w:bookmarkStart w:id="40" w:name="_Toc144716683"/>
      <w:r>
        <w:lastRenderedPageBreak/>
        <w:t>Power resource declarations</w:t>
      </w:r>
      <w:bookmarkEnd w:id="40"/>
    </w:p>
    <w:p w14:paraId="43016CAE" w14:textId="77777777" w:rsidR="009D625B" w:rsidRDefault="009D625B" w:rsidP="009D625B">
      <w:pPr>
        <w:pStyle w:val="Heading2"/>
      </w:pPr>
      <w:bookmarkStart w:id="41" w:name="_Display_resource_availability"/>
      <w:bookmarkStart w:id="42" w:name="_Toc144716684"/>
      <w:bookmarkEnd w:id="41"/>
      <w:r>
        <w:t>Display resource availability</w:t>
      </w:r>
      <w:bookmarkEnd w:id="42"/>
    </w:p>
    <w:p w14:paraId="28B3259B" w14:textId="77777777" w:rsidR="009D625B" w:rsidRDefault="009D625B" w:rsidP="009D625B">
      <w:pPr>
        <w:pStyle w:val="Heading3"/>
      </w:pPr>
      <w:bookmarkStart w:id="43" w:name="_Toc144716685"/>
      <w:r>
        <w:t>Description</w:t>
      </w:r>
      <w:bookmarkEnd w:id="43"/>
    </w:p>
    <w:p w14:paraId="7BB66F57" w14:textId="77777777" w:rsidR="009D625B" w:rsidRPr="00B74770" w:rsidRDefault="009D625B" w:rsidP="009D625B">
      <w:pPr>
        <w:pStyle w:val="BodyText"/>
      </w:pPr>
      <w:r>
        <w:t>Market Participants responsible for the power unit must provide an availability declaration of that unit. The declaration can be displayed via the “Availability Declaration Overview” screen under the “Domestic Scheduling”.</w:t>
      </w:r>
    </w:p>
    <w:p w14:paraId="20DA5A1D" w14:textId="77777777" w:rsidR="009D625B" w:rsidRDefault="009D625B" w:rsidP="009D625B">
      <w:pPr>
        <w:pStyle w:val="BodyText"/>
        <w:keepNext/>
      </w:pPr>
      <w:r>
        <w:rPr>
          <w:noProof/>
          <w:lang w:val="en-US" w:eastAsia="en-US"/>
        </w:rPr>
        <w:drawing>
          <wp:inline distT="0" distB="0" distL="0" distR="0" wp14:anchorId="4B880DAF" wp14:editId="3D81C811">
            <wp:extent cx="5940425" cy="2703830"/>
            <wp:effectExtent l="0" t="0" r="3175" b="1270"/>
            <wp:docPr id="23589913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5899137" name=""/>
                    <pic:cNvPicPr/>
                  </pic:nvPicPr>
                  <pic:blipFill>
                    <a:blip r:embed="rId34"/>
                    <a:stretch>
                      <a:fillRect/>
                    </a:stretch>
                  </pic:blipFill>
                  <pic:spPr>
                    <a:xfrm>
                      <a:off x="0" y="0"/>
                      <a:ext cx="5940425" cy="2703830"/>
                    </a:xfrm>
                    <a:prstGeom prst="rect">
                      <a:avLst/>
                    </a:prstGeom>
                  </pic:spPr>
                </pic:pic>
              </a:graphicData>
            </a:graphic>
          </wp:inline>
        </w:drawing>
      </w:r>
    </w:p>
    <w:p w14:paraId="73BFC799" w14:textId="11A5484C" w:rsidR="009D625B" w:rsidRDefault="009D625B" w:rsidP="009D625B">
      <w:pPr>
        <w:pStyle w:val="Caption"/>
        <w:jc w:val="center"/>
      </w:pPr>
      <w:r>
        <w:t xml:space="preserve">Figure </w:t>
      </w:r>
      <w:r>
        <w:fldChar w:fldCharType="begin"/>
      </w:r>
      <w:r>
        <w:instrText xml:space="preserve"> SEQ Figure \* ARABIC </w:instrText>
      </w:r>
      <w:r>
        <w:fldChar w:fldCharType="separate"/>
      </w:r>
      <w:r w:rsidR="000A331D">
        <w:rPr>
          <w:noProof/>
        </w:rPr>
        <w:t>11</w:t>
      </w:r>
      <w:r>
        <w:fldChar w:fldCharType="end"/>
      </w:r>
      <w:r>
        <w:t xml:space="preserve"> - Availability Declaration Overview</w:t>
      </w:r>
    </w:p>
    <w:p w14:paraId="1F593A36" w14:textId="77777777" w:rsidR="009D625B" w:rsidRDefault="009D625B" w:rsidP="009D625B">
      <w:pPr>
        <w:pStyle w:val="Heading3"/>
      </w:pPr>
      <w:bookmarkStart w:id="44" w:name="_Toc144716686"/>
      <w:r>
        <w:t>Step by step</w:t>
      </w:r>
      <w:bookmarkEnd w:id="44"/>
    </w:p>
    <w:p w14:paraId="3D1AE662" w14:textId="77777777" w:rsidR="009D625B" w:rsidRDefault="009D625B" w:rsidP="00A80089">
      <w:pPr>
        <w:pStyle w:val="BodyText"/>
        <w:numPr>
          <w:ilvl w:val="0"/>
          <w:numId w:val="20"/>
        </w:numPr>
      </w:pPr>
      <w:r>
        <w:t>Open the “Availability Declaration Overview” screen under the “Domestic Scheduling”</w:t>
      </w:r>
    </w:p>
    <w:p w14:paraId="4C05235B" w14:textId="77777777" w:rsidR="009D625B" w:rsidRPr="00B74770" w:rsidRDefault="009D625B" w:rsidP="00A80089">
      <w:pPr>
        <w:pStyle w:val="BodyText"/>
        <w:numPr>
          <w:ilvl w:val="0"/>
          <w:numId w:val="20"/>
        </w:numPr>
      </w:pPr>
      <w:r>
        <w:t>Select desired filtering criteria.</w:t>
      </w:r>
    </w:p>
    <w:p w14:paraId="7C2A2728" w14:textId="77777777" w:rsidR="009D625B" w:rsidRPr="00B74770" w:rsidRDefault="009D625B" w:rsidP="009D625B">
      <w:pPr>
        <w:pStyle w:val="BodyText"/>
      </w:pPr>
    </w:p>
    <w:p w14:paraId="782D2635" w14:textId="77777777" w:rsidR="009D625B" w:rsidRDefault="009D625B" w:rsidP="009D625B">
      <w:pPr>
        <w:pStyle w:val="Heading2"/>
      </w:pPr>
      <w:bookmarkStart w:id="45" w:name="_Toc144716687"/>
      <w:r>
        <w:t>Declare resource availability</w:t>
      </w:r>
      <w:bookmarkEnd w:id="45"/>
    </w:p>
    <w:p w14:paraId="771FC90B" w14:textId="77777777" w:rsidR="009D625B" w:rsidRPr="005B6B24" w:rsidRDefault="009D625B" w:rsidP="009D625B">
      <w:pPr>
        <w:pStyle w:val="Heading3"/>
      </w:pPr>
      <w:bookmarkStart w:id="46" w:name="_Toc144716688"/>
      <w:r>
        <w:t>Description</w:t>
      </w:r>
      <w:bookmarkEnd w:id="46"/>
    </w:p>
    <w:p w14:paraId="1970ACB3" w14:textId="20F3EBF9" w:rsidR="009D625B" w:rsidRPr="00B74770" w:rsidRDefault="009D625B" w:rsidP="009D625B">
      <w:pPr>
        <w:pStyle w:val="BodyText"/>
      </w:pPr>
      <w:r>
        <w:t xml:space="preserve">To declare the availability of a power unit, the participant needs to click the “Create Availability Declaration” button, which is visible on the </w:t>
      </w:r>
      <w:hyperlink w:anchor="_Display_resource_availability" w:history="1">
        <w:r w:rsidRPr="005B6B24">
          <w:rPr>
            <w:rStyle w:val="Hyperlink"/>
          </w:rPr>
          <w:t>Availability Declaration Overview screen</w:t>
        </w:r>
      </w:hyperlink>
      <w:r>
        <w:t xml:space="preserve"> when the appropriate gate is open. After clicking the button, a new modal window is opened, prompting the market participant to fill in the attributes of the declaration and desired values per MTU.</w:t>
      </w:r>
    </w:p>
    <w:p w14:paraId="129E12B1" w14:textId="77777777" w:rsidR="009D625B" w:rsidRDefault="009D625B" w:rsidP="009D625B">
      <w:pPr>
        <w:pStyle w:val="BodyText"/>
        <w:keepNext/>
      </w:pPr>
      <w:r>
        <w:rPr>
          <w:noProof/>
          <w:lang w:val="en-US" w:eastAsia="en-US"/>
        </w:rPr>
        <w:lastRenderedPageBreak/>
        <w:drawing>
          <wp:inline distT="0" distB="0" distL="0" distR="0" wp14:anchorId="36E517AE" wp14:editId="0DCA5072">
            <wp:extent cx="5940425" cy="2813685"/>
            <wp:effectExtent l="0" t="0" r="3175" b="5715"/>
            <wp:docPr id="195654054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6540541" name=""/>
                    <pic:cNvPicPr/>
                  </pic:nvPicPr>
                  <pic:blipFill>
                    <a:blip r:embed="rId35"/>
                    <a:stretch>
                      <a:fillRect/>
                    </a:stretch>
                  </pic:blipFill>
                  <pic:spPr>
                    <a:xfrm>
                      <a:off x="0" y="0"/>
                      <a:ext cx="5940425" cy="2813685"/>
                    </a:xfrm>
                    <a:prstGeom prst="rect">
                      <a:avLst/>
                    </a:prstGeom>
                  </pic:spPr>
                </pic:pic>
              </a:graphicData>
            </a:graphic>
          </wp:inline>
        </w:drawing>
      </w:r>
    </w:p>
    <w:p w14:paraId="553FC49A" w14:textId="161F5568" w:rsidR="009D625B" w:rsidRDefault="009D625B" w:rsidP="009D625B">
      <w:pPr>
        <w:pStyle w:val="Caption"/>
        <w:jc w:val="center"/>
      </w:pPr>
      <w:r>
        <w:t xml:space="preserve">Figure </w:t>
      </w:r>
      <w:r>
        <w:fldChar w:fldCharType="begin"/>
      </w:r>
      <w:r>
        <w:instrText xml:space="preserve"> SEQ Figure \* ARABIC </w:instrText>
      </w:r>
      <w:r>
        <w:fldChar w:fldCharType="separate"/>
      </w:r>
      <w:r w:rsidR="000A331D">
        <w:rPr>
          <w:noProof/>
        </w:rPr>
        <w:t>12</w:t>
      </w:r>
      <w:r>
        <w:fldChar w:fldCharType="end"/>
      </w:r>
      <w:r>
        <w:t xml:space="preserve"> - Create Availability Declaration screenshot</w:t>
      </w:r>
    </w:p>
    <w:p w14:paraId="0A66198C" w14:textId="77777777" w:rsidR="009D625B" w:rsidRDefault="009D625B" w:rsidP="009D625B">
      <w:pPr>
        <w:pStyle w:val="Heading3"/>
      </w:pPr>
      <w:bookmarkStart w:id="47" w:name="_Toc144716689"/>
      <w:r>
        <w:t>Step by step</w:t>
      </w:r>
      <w:bookmarkEnd w:id="47"/>
    </w:p>
    <w:p w14:paraId="09EEBBEC" w14:textId="77777777" w:rsidR="009D625B" w:rsidRDefault="009D625B" w:rsidP="00A80089">
      <w:pPr>
        <w:pStyle w:val="BodyText"/>
        <w:numPr>
          <w:ilvl w:val="0"/>
          <w:numId w:val="21"/>
        </w:numPr>
      </w:pPr>
      <w:r>
        <w:t>Go to the “Availability Declaration Overview” screen under the “Domestic Scheduling”</w:t>
      </w:r>
    </w:p>
    <w:p w14:paraId="26ABF8B8" w14:textId="77777777" w:rsidR="009D625B" w:rsidRDefault="009D625B" w:rsidP="00A80089">
      <w:pPr>
        <w:pStyle w:val="BodyText"/>
        <w:numPr>
          <w:ilvl w:val="0"/>
          <w:numId w:val="21"/>
        </w:numPr>
      </w:pPr>
      <w:r>
        <w:t>Press the “Create Availability Declaration” button</w:t>
      </w:r>
    </w:p>
    <w:p w14:paraId="2E717639" w14:textId="77777777" w:rsidR="009D625B" w:rsidRDefault="009D625B" w:rsidP="00A80089">
      <w:pPr>
        <w:pStyle w:val="BodyText"/>
        <w:numPr>
          <w:ilvl w:val="0"/>
          <w:numId w:val="21"/>
        </w:numPr>
      </w:pPr>
      <w:r>
        <w:t>Fill in the attributes of the new declaration</w:t>
      </w:r>
    </w:p>
    <w:p w14:paraId="51D13835" w14:textId="77777777" w:rsidR="009D625B" w:rsidRDefault="009D625B" w:rsidP="00A80089">
      <w:pPr>
        <w:pStyle w:val="BodyText"/>
        <w:numPr>
          <w:ilvl w:val="0"/>
          <w:numId w:val="21"/>
        </w:numPr>
      </w:pPr>
      <w:r>
        <w:t>Press the “Start entering schedules declaration” button.</w:t>
      </w:r>
    </w:p>
    <w:p w14:paraId="62661860" w14:textId="77777777" w:rsidR="009D625B" w:rsidRPr="005B6B24" w:rsidRDefault="009D625B" w:rsidP="00A80089">
      <w:pPr>
        <w:pStyle w:val="BodyText"/>
        <w:numPr>
          <w:ilvl w:val="0"/>
          <w:numId w:val="21"/>
        </w:numPr>
      </w:pPr>
      <w:r>
        <w:t>Fill in values for desired MTUs and confirm by the “Create” button.</w:t>
      </w:r>
    </w:p>
    <w:p w14:paraId="01C213E3" w14:textId="77777777" w:rsidR="009D625B" w:rsidRDefault="009D625B" w:rsidP="009D625B">
      <w:pPr>
        <w:pStyle w:val="Heading2"/>
      </w:pPr>
      <w:bookmarkStart w:id="48" w:name="_Display_resource_schedule"/>
      <w:bookmarkStart w:id="49" w:name="_Toc144716690"/>
      <w:bookmarkEnd w:id="48"/>
      <w:r>
        <w:t>Display resource schedule</w:t>
      </w:r>
      <w:bookmarkEnd w:id="49"/>
    </w:p>
    <w:p w14:paraId="0D81AC5B" w14:textId="77777777" w:rsidR="009D625B" w:rsidRDefault="009D625B" w:rsidP="009D625B">
      <w:pPr>
        <w:pStyle w:val="Heading3"/>
      </w:pPr>
      <w:bookmarkStart w:id="50" w:name="_Toc144716691"/>
      <w:r>
        <w:t>Description</w:t>
      </w:r>
      <w:bookmarkEnd w:id="50"/>
    </w:p>
    <w:p w14:paraId="42BDDE13" w14:textId="77777777" w:rsidR="009D625B" w:rsidRPr="00AC6950" w:rsidRDefault="009D625B" w:rsidP="009D625B">
      <w:pPr>
        <w:pStyle w:val="BodyText"/>
      </w:pPr>
      <w:r>
        <w:t>Market participants responsible for a power unit need to declare the generation/load schedule of the unit. Already existing generation/load schedules can be seen on the “Generation Schedules Overview” screen under “Domestic Scheduling”.</w:t>
      </w:r>
    </w:p>
    <w:p w14:paraId="08FD6688" w14:textId="77777777" w:rsidR="009D625B" w:rsidRDefault="009D625B" w:rsidP="009D625B">
      <w:pPr>
        <w:pStyle w:val="BodyText"/>
        <w:keepNext/>
      </w:pPr>
      <w:r>
        <w:rPr>
          <w:noProof/>
          <w:lang w:val="en-US" w:eastAsia="en-US"/>
        </w:rPr>
        <w:lastRenderedPageBreak/>
        <w:drawing>
          <wp:inline distT="0" distB="0" distL="0" distR="0" wp14:anchorId="257CDDE9" wp14:editId="425A0BD6">
            <wp:extent cx="5940425" cy="2820670"/>
            <wp:effectExtent l="0" t="0" r="3175" b="0"/>
            <wp:docPr id="125998237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9982372" name=""/>
                    <pic:cNvPicPr/>
                  </pic:nvPicPr>
                  <pic:blipFill>
                    <a:blip r:embed="rId36"/>
                    <a:stretch>
                      <a:fillRect/>
                    </a:stretch>
                  </pic:blipFill>
                  <pic:spPr>
                    <a:xfrm>
                      <a:off x="0" y="0"/>
                      <a:ext cx="5940425" cy="2820670"/>
                    </a:xfrm>
                    <a:prstGeom prst="rect">
                      <a:avLst/>
                    </a:prstGeom>
                  </pic:spPr>
                </pic:pic>
              </a:graphicData>
            </a:graphic>
          </wp:inline>
        </w:drawing>
      </w:r>
    </w:p>
    <w:p w14:paraId="7C532AE5" w14:textId="348AFE7C" w:rsidR="009D625B" w:rsidRDefault="009D625B" w:rsidP="009D625B">
      <w:pPr>
        <w:pStyle w:val="Caption"/>
        <w:jc w:val="center"/>
      </w:pPr>
      <w:r>
        <w:t xml:space="preserve">Figure </w:t>
      </w:r>
      <w:r>
        <w:fldChar w:fldCharType="begin"/>
      </w:r>
      <w:r>
        <w:instrText xml:space="preserve"> SEQ Figure \* ARABIC </w:instrText>
      </w:r>
      <w:r>
        <w:fldChar w:fldCharType="separate"/>
      </w:r>
      <w:r w:rsidR="000A331D">
        <w:rPr>
          <w:noProof/>
        </w:rPr>
        <w:t>13</w:t>
      </w:r>
      <w:r>
        <w:fldChar w:fldCharType="end"/>
      </w:r>
      <w:r>
        <w:t xml:space="preserve"> - Generation Schedules Overview screenshot</w:t>
      </w:r>
    </w:p>
    <w:p w14:paraId="1DA19BF0" w14:textId="77777777" w:rsidR="009D625B" w:rsidRDefault="009D625B" w:rsidP="009D625B">
      <w:pPr>
        <w:pStyle w:val="Heading3"/>
      </w:pPr>
      <w:bookmarkStart w:id="51" w:name="_Toc144716692"/>
      <w:r>
        <w:t>Step by step</w:t>
      </w:r>
      <w:bookmarkEnd w:id="51"/>
    </w:p>
    <w:p w14:paraId="5BE80CB2" w14:textId="77777777" w:rsidR="009D625B" w:rsidRDefault="009D625B" w:rsidP="00A80089">
      <w:pPr>
        <w:pStyle w:val="BodyText"/>
        <w:numPr>
          <w:ilvl w:val="0"/>
          <w:numId w:val="22"/>
        </w:numPr>
      </w:pPr>
      <w:r>
        <w:t>Go to “Generation Schedules Overview” under “Domestic Scheduling”</w:t>
      </w:r>
    </w:p>
    <w:p w14:paraId="703BDF94" w14:textId="77777777" w:rsidR="009D625B" w:rsidRPr="00AC6950" w:rsidRDefault="009D625B" w:rsidP="00A80089">
      <w:pPr>
        <w:pStyle w:val="BodyText"/>
        <w:numPr>
          <w:ilvl w:val="0"/>
          <w:numId w:val="22"/>
        </w:numPr>
      </w:pPr>
      <w:r>
        <w:t>Select desired filtering criteria</w:t>
      </w:r>
    </w:p>
    <w:p w14:paraId="43FD2594" w14:textId="77777777" w:rsidR="009D625B" w:rsidRDefault="009D625B" w:rsidP="009D625B">
      <w:pPr>
        <w:pStyle w:val="Heading2"/>
      </w:pPr>
      <w:bookmarkStart w:id="52" w:name="_Declare_resource_schedule"/>
      <w:bookmarkStart w:id="53" w:name="_Toc144716693"/>
      <w:bookmarkEnd w:id="52"/>
      <w:r>
        <w:t>Declare resource schedule</w:t>
      </w:r>
      <w:bookmarkEnd w:id="53"/>
    </w:p>
    <w:p w14:paraId="61977F7F" w14:textId="77777777" w:rsidR="009D625B" w:rsidRDefault="009D625B" w:rsidP="009D625B">
      <w:pPr>
        <w:pStyle w:val="Heading3"/>
      </w:pPr>
      <w:bookmarkStart w:id="54" w:name="_Toc144716694"/>
      <w:r>
        <w:t>Description</w:t>
      </w:r>
      <w:bookmarkEnd w:id="54"/>
    </w:p>
    <w:p w14:paraId="0C031816" w14:textId="7F87064A" w:rsidR="009D625B" w:rsidRPr="00AC6950" w:rsidRDefault="009D625B" w:rsidP="009D625B">
      <w:pPr>
        <w:pStyle w:val="BodyText"/>
      </w:pPr>
      <w:r>
        <w:t xml:space="preserve">In order to declare the Generation/Load schedule of a power unit, the participant needs to go to the </w:t>
      </w:r>
      <w:hyperlink w:anchor="_Display_resource_schedule" w:history="1">
        <w:r w:rsidRPr="00AC6950">
          <w:rPr>
            <w:rStyle w:val="Hyperlink"/>
          </w:rPr>
          <w:t>Generation Schedule Overview screen</w:t>
        </w:r>
      </w:hyperlink>
      <w:r>
        <w:t>. On the screen, if the appropriate gate is open, they will see the “Create new generation schedule” button. Upon clicking it, a new modal window “Create Generation/Load Schedule” will open. There, partic</w:t>
      </w:r>
      <w:r>
        <w:t>i</w:t>
      </w:r>
      <w:r>
        <w:t>pants need to select basic parameters of the schedule, such as time interval and units in question. Then they click on the “Start entering schedules” button, which will allow the participant to enter schedules per unit and MTU. Confirm</w:t>
      </w:r>
      <w:r>
        <w:t>a</w:t>
      </w:r>
      <w:r>
        <w:t>tion is done via the “Create” button.</w:t>
      </w:r>
    </w:p>
    <w:p w14:paraId="6DBFBB83" w14:textId="77777777" w:rsidR="009D625B" w:rsidRDefault="009D625B" w:rsidP="009D625B">
      <w:pPr>
        <w:pStyle w:val="BodyText"/>
        <w:keepNext/>
      </w:pPr>
      <w:r>
        <w:rPr>
          <w:noProof/>
          <w:lang w:val="en-US" w:eastAsia="en-US"/>
        </w:rPr>
        <w:lastRenderedPageBreak/>
        <w:drawing>
          <wp:inline distT="0" distB="0" distL="0" distR="0" wp14:anchorId="1384E291" wp14:editId="6BF495A3">
            <wp:extent cx="5940425" cy="2840355"/>
            <wp:effectExtent l="0" t="0" r="3175" b="0"/>
            <wp:docPr id="175143985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1439856" name=""/>
                    <pic:cNvPicPr/>
                  </pic:nvPicPr>
                  <pic:blipFill>
                    <a:blip r:embed="rId37"/>
                    <a:stretch>
                      <a:fillRect/>
                    </a:stretch>
                  </pic:blipFill>
                  <pic:spPr>
                    <a:xfrm>
                      <a:off x="0" y="0"/>
                      <a:ext cx="5940425" cy="2840355"/>
                    </a:xfrm>
                    <a:prstGeom prst="rect">
                      <a:avLst/>
                    </a:prstGeom>
                  </pic:spPr>
                </pic:pic>
              </a:graphicData>
            </a:graphic>
          </wp:inline>
        </w:drawing>
      </w:r>
    </w:p>
    <w:p w14:paraId="6F898148" w14:textId="6EDDD7B6" w:rsidR="009D625B" w:rsidRDefault="009D625B" w:rsidP="009D625B">
      <w:pPr>
        <w:pStyle w:val="Caption"/>
        <w:jc w:val="center"/>
      </w:pPr>
      <w:r>
        <w:t xml:space="preserve">Figure </w:t>
      </w:r>
      <w:r>
        <w:fldChar w:fldCharType="begin"/>
      </w:r>
      <w:r>
        <w:instrText xml:space="preserve"> SEQ Figure \* ARABIC </w:instrText>
      </w:r>
      <w:r>
        <w:fldChar w:fldCharType="separate"/>
      </w:r>
      <w:r w:rsidR="000A331D">
        <w:rPr>
          <w:noProof/>
        </w:rPr>
        <w:t>14</w:t>
      </w:r>
      <w:r>
        <w:fldChar w:fldCharType="end"/>
      </w:r>
      <w:r>
        <w:t xml:space="preserve"> - Create Generation/Load Schedule screenshot</w:t>
      </w:r>
    </w:p>
    <w:p w14:paraId="09318831" w14:textId="77777777" w:rsidR="009D625B" w:rsidRDefault="009D625B" w:rsidP="009D625B">
      <w:pPr>
        <w:pStyle w:val="Heading3"/>
      </w:pPr>
      <w:bookmarkStart w:id="55" w:name="_Toc144716695"/>
      <w:r>
        <w:t>Step by step</w:t>
      </w:r>
      <w:bookmarkEnd w:id="55"/>
    </w:p>
    <w:p w14:paraId="4C427BF8" w14:textId="2D2779A5" w:rsidR="009D625B" w:rsidRDefault="009D625B" w:rsidP="00A80089">
      <w:pPr>
        <w:pStyle w:val="BodyText"/>
        <w:numPr>
          <w:ilvl w:val="0"/>
          <w:numId w:val="23"/>
        </w:numPr>
      </w:pPr>
      <w:r>
        <w:t xml:space="preserve">Go to the </w:t>
      </w:r>
      <w:hyperlink w:anchor="_Display_resource_schedule" w:history="1">
        <w:r w:rsidRPr="00AC6950">
          <w:rPr>
            <w:rStyle w:val="Hyperlink"/>
          </w:rPr>
          <w:t>Generation Schedules Overview</w:t>
        </w:r>
      </w:hyperlink>
      <w:r>
        <w:t xml:space="preserve"> screen.</w:t>
      </w:r>
    </w:p>
    <w:p w14:paraId="2D9AAD77" w14:textId="77777777" w:rsidR="009D625B" w:rsidRDefault="009D625B" w:rsidP="00A80089">
      <w:pPr>
        <w:pStyle w:val="BodyText"/>
        <w:numPr>
          <w:ilvl w:val="0"/>
          <w:numId w:val="23"/>
        </w:numPr>
      </w:pPr>
      <w:r>
        <w:t>Click the “Create new generation schedule” button.</w:t>
      </w:r>
    </w:p>
    <w:p w14:paraId="21FD75F0" w14:textId="77777777" w:rsidR="009D625B" w:rsidRDefault="009D625B" w:rsidP="00A80089">
      <w:pPr>
        <w:pStyle w:val="BodyText"/>
        <w:numPr>
          <w:ilvl w:val="0"/>
          <w:numId w:val="23"/>
        </w:numPr>
      </w:pPr>
      <w:r>
        <w:t>Fill in the parameters of the schedule.</w:t>
      </w:r>
    </w:p>
    <w:p w14:paraId="13A24B83" w14:textId="77777777" w:rsidR="009D625B" w:rsidRDefault="009D625B" w:rsidP="00A80089">
      <w:pPr>
        <w:pStyle w:val="BodyText"/>
        <w:numPr>
          <w:ilvl w:val="0"/>
          <w:numId w:val="23"/>
        </w:numPr>
      </w:pPr>
      <w:r>
        <w:t>Start entering values per MTU by clicking the “Start entering schedules” button.</w:t>
      </w:r>
    </w:p>
    <w:p w14:paraId="54379377" w14:textId="77777777" w:rsidR="009D625B" w:rsidRPr="00AC6950" w:rsidRDefault="009D625B" w:rsidP="00A80089">
      <w:pPr>
        <w:pStyle w:val="BodyText"/>
        <w:numPr>
          <w:ilvl w:val="0"/>
          <w:numId w:val="23"/>
        </w:numPr>
      </w:pPr>
      <w:r>
        <w:t>Confirm by the “Create” button.</w:t>
      </w:r>
    </w:p>
    <w:p w14:paraId="732122E1" w14:textId="77777777" w:rsidR="009D625B" w:rsidRDefault="009D625B" w:rsidP="009D625B">
      <w:pPr>
        <w:pStyle w:val="Heading2"/>
      </w:pPr>
      <w:bookmarkStart w:id="56" w:name="_Toc144716696"/>
      <w:r>
        <w:t>Display BRP’s total balance</w:t>
      </w:r>
      <w:bookmarkEnd w:id="56"/>
    </w:p>
    <w:p w14:paraId="59440C18" w14:textId="77777777" w:rsidR="009D625B" w:rsidRPr="00B75B55" w:rsidRDefault="009D625B" w:rsidP="009D625B">
      <w:pPr>
        <w:pStyle w:val="Heading3"/>
      </w:pPr>
      <w:bookmarkStart w:id="57" w:name="_Toc144716697"/>
      <w:r>
        <w:t>Description</w:t>
      </w:r>
      <w:bookmarkEnd w:id="57"/>
    </w:p>
    <w:p w14:paraId="2290E663" w14:textId="6910682F" w:rsidR="009D625B" w:rsidRDefault="009D625B" w:rsidP="009D625B">
      <w:pPr>
        <w:pStyle w:val="BodyText"/>
      </w:pPr>
      <w:r>
        <w:t>The BRPs (as well as the TSO) may want to check whether their total production/import is equal to their consum</w:t>
      </w:r>
      <w:r>
        <w:t>p</w:t>
      </w:r>
      <w:r>
        <w:t>tion/export. This can be easily done via the “Schedule Overview in EET” screen under “Domestic Scheduling". Parti</w:t>
      </w:r>
      <w:r>
        <w:t>c</w:t>
      </w:r>
      <w:r>
        <w:t xml:space="preserve">ipants simply need to select a desired delivery day in the filter criteria. Similarly to previous versions of the </w:t>
      </w:r>
      <w:proofErr w:type="spellStart"/>
      <w:r>
        <w:t>Damas</w:t>
      </w:r>
      <w:proofErr w:type="spellEnd"/>
      <w:r>
        <w:t xml:space="preserve"> system, the participants can see internal exchanges, cross-border/external exchanges and their aggregated produ</w:t>
      </w:r>
      <w:r>
        <w:t>c</w:t>
      </w:r>
      <w:r>
        <w:t xml:space="preserve">tion and consumption </w:t>
      </w:r>
      <w:hyperlink w:anchor="_Declare_resource_schedule" w:history="1">
        <w:r w:rsidRPr="00B75B55">
          <w:rPr>
            <w:rStyle w:val="Hyperlink"/>
          </w:rPr>
          <w:t>declared via the Generation Schedule.</w:t>
        </w:r>
      </w:hyperlink>
      <w:r>
        <w:t xml:space="preserve"> </w:t>
      </w:r>
    </w:p>
    <w:p w14:paraId="2BE32C7F" w14:textId="77777777" w:rsidR="009D625B" w:rsidRDefault="009D625B" w:rsidP="009D625B">
      <w:pPr>
        <w:pStyle w:val="BodyText"/>
      </w:pPr>
      <w:r>
        <w:t xml:space="preserve">Note that the cross-border schedules tend to be entered in the CET </w:t>
      </w:r>
      <w:proofErr w:type="spellStart"/>
      <w:r>
        <w:t>timezone</w:t>
      </w:r>
      <w:proofErr w:type="spellEnd"/>
      <w:r>
        <w:t xml:space="preserve">, while this screen displays data in the EET </w:t>
      </w:r>
      <w:proofErr w:type="spellStart"/>
      <w:r>
        <w:t>timezone</w:t>
      </w:r>
      <w:proofErr w:type="spellEnd"/>
      <w:r>
        <w:t>.</w:t>
      </w:r>
    </w:p>
    <w:p w14:paraId="452ED762" w14:textId="77777777" w:rsidR="009D625B" w:rsidRDefault="009D625B" w:rsidP="009D625B">
      <w:pPr>
        <w:pStyle w:val="BodyText"/>
        <w:keepNext/>
      </w:pPr>
      <w:r>
        <w:rPr>
          <w:noProof/>
          <w:lang w:val="en-US" w:eastAsia="en-US"/>
        </w:rPr>
        <w:lastRenderedPageBreak/>
        <w:drawing>
          <wp:inline distT="0" distB="0" distL="0" distR="0" wp14:anchorId="211D7A90" wp14:editId="02F3B2F8">
            <wp:extent cx="5940425" cy="2894965"/>
            <wp:effectExtent l="0" t="0" r="3175" b="635"/>
            <wp:docPr id="140462834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4628346" name=""/>
                    <pic:cNvPicPr/>
                  </pic:nvPicPr>
                  <pic:blipFill>
                    <a:blip r:embed="rId38"/>
                    <a:stretch>
                      <a:fillRect/>
                    </a:stretch>
                  </pic:blipFill>
                  <pic:spPr>
                    <a:xfrm>
                      <a:off x="0" y="0"/>
                      <a:ext cx="5940425" cy="2894965"/>
                    </a:xfrm>
                    <a:prstGeom prst="rect">
                      <a:avLst/>
                    </a:prstGeom>
                  </pic:spPr>
                </pic:pic>
              </a:graphicData>
            </a:graphic>
          </wp:inline>
        </w:drawing>
      </w:r>
    </w:p>
    <w:p w14:paraId="31099CE0" w14:textId="5E454AF9" w:rsidR="009D625B" w:rsidRDefault="009D625B" w:rsidP="009D625B">
      <w:pPr>
        <w:pStyle w:val="Caption"/>
        <w:jc w:val="center"/>
      </w:pPr>
      <w:r>
        <w:t xml:space="preserve">Figure </w:t>
      </w:r>
      <w:r>
        <w:fldChar w:fldCharType="begin"/>
      </w:r>
      <w:r>
        <w:instrText xml:space="preserve"> SEQ Figure \* ARABIC </w:instrText>
      </w:r>
      <w:r>
        <w:fldChar w:fldCharType="separate"/>
      </w:r>
      <w:r w:rsidR="000A331D">
        <w:rPr>
          <w:noProof/>
        </w:rPr>
        <w:t>15</w:t>
      </w:r>
      <w:r>
        <w:fldChar w:fldCharType="end"/>
      </w:r>
      <w:r>
        <w:t xml:space="preserve"> - Schedule Overview in EET screenshot</w:t>
      </w:r>
    </w:p>
    <w:p w14:paraId="58D401C9" w14:textId="77777777" w:rsidR="009D625B" w:rsidRDefault="009D625B" w:rsidP="009D625B">
      <w:pPr>
        <w:pStyle w:val="Heading3"/>
      </w:pPr>
      <w:bookmarkStart w:id="58" w:name="_Toc144716698"/>
      <w:r>
        <w:t>Step by step</w:t>
      </w:r>
      <w:bookmarkEnd w:id="58"/>
    </w:p>
    <w:p w14:paraId="58554FA3" w14:textId="77777777" w:rsidR="009D625B" w:rsidRDefault="009D625B" w:rsidP="00A80089">
      <w:pPr>
        <w:pStyle w:val="BodyText"/>
        <w:numPr>
          <w:ilvl w:val="0"/>
          <w:numId w:val="24"/>
        </w:numPr>
      </w:pPr>
      <w:r>
        <w:t>Go to the “Schedule Overview in EET” screen under Domestic Scheduling</w:t>
      </w:r>
    </w:p>
    <w:p w14:paraId="5BDD1554" w14:textId="77777777" w:rsidR="009D625B" w:rsidRPr="00B75B55" w:rsidRDefault="009D625B" w:rsidP="00A80089">
      <w:pPr>
        <w:pStyle w:val="BodyText"/>
        <w:numPr>
          <w:ilvl w:val="0"/>
          <w:numId w:val="24"/>
        </w:numPr>
      </w:pPr>
      <w:r>
        <w:t>Select desired filtering criteria</w:t>
      </w:r>
    </w:p>
    <w:p w14:paraId="37EF57AC" w14:textId="5E79BE16" w:rsidR="008A0B18" w:rsidRDefault="00715EB4" w:rsidP="008A0B18">
      <w:pPr>
        <w:pStyle w:val="Heading1"/>
      </w:pPr>
      <w:bookmarkStart w:id="59" w:name="_Toc144469641"/>
      <w:bookmarkStart w:id="60" w:name="_Toc144716699"/>
      <w:r>
        <w:lastRenderedPageBreak/>
        <w:t>Se</w:t>
      </w:r>
      <w:r w:rsidR="008A0B18">
        <w:t>ttlement</w:t>
      </w:r>
      <w:bookmarkEnd w:id="59"/>
      <w:bookmarkEnd w:id="60"/>
    </w:p>
    <w:p w14:paraId="7403218C" w14:textId="77777777" w:rsidR="008A0B18" w:rsidRDefault="008A0B18" w:rsidP="008A0B18">
      <w:pPr>
        <w:pStyle w:val="Heading2"/>
      </w:pPr>
      <w:bookmarkStart w:id="61" w:name="_Toc144469642"/>
      <w:bookmarkStart w:id="62" w:name="_Toc144716700"/>
      <w:r>
        <w:t>Display FCR Coefficients</w:t>
      </w:r>
      <w:bookmarkEnd w:id="61"/>
      <w:bookmarkEnd w:id="62"/>
    </w:p>
    <w:p w14:paraId="372ADD50" w14:textId="77777777" w:rsidR="008A0B18" w:rsidRDefault="008A0B18" w:rsidP="008A0B18">
      <w:pPr>
        <w:pStyle w:val="Heading3"/>
      </w:pPr>
      <w:bookmarkStart w:id="63" w:name="_Toc144469643"/>
      <w:bookmarkStart w:id="64" w:name="_Toc144716701"/>
      <w:r>
        <w:t>Description</w:t>
      </w:r>
      <w:bookmarkEnd w:id="63"/>
      <w:bookmarkEnd w:id="64"/>
    </w:p>
    <w:p w14:paraId="02791DCF" w14:textId="1EAB6F4F" w:rsidR="008A0B18" w:rsidRPr="00770B57" w:rsidRDefault="008A0B18" w:rsidP="008A0B18">
      <w:pPr>
        <w:pStyle w:val="BodyText"/>
      </w:pPr>
      <w:r>
        <w:t>To display the FCR coefficient, the market participant will go to the “FCR Coefficient Overview” screen under Settl</w:t>
      </w:r>
      <w:r>
        <w:t>e</w:t>
      </w:r>
      <w:r>
        <w:t xml:space="preserve">ment. There the participant can select filtering criteria, such as the power units </w:t>
      </w:r>
      <w:r w:rsidR="0031705C">
        <w:t>that</w:t>
      </w:r>
      <w:r>
        <w:t xml:space="preserve"> should be displayed.</w:t>
      </w:r>
    </w:p>
    <w:p w14:paraId="7B793635" w14:textId="77777777" w:rsidR="008A0B18" w:rsidRPr="00770B57" w:rsidRDefault="008A0B18" w:rsidP="008A0B18">
      <w:pPr>
        <w:pStyle w:val="BodyText"/>
      </w:pPr>
    </w:p>
    <w:p w14:paraId="74218F4E" w14:textId="77777777" w:rsidR="008A0B18" w:rsidRDefault="008A0B18" w:rsidP="008A0B18">
      <w:pPr>
        <w:pStyle w:val="BodyText"/>
        <w:keepNext/>
      </w:pPr>
      <w:r>
        <w:rPr>
          <w:noProof/>
          <w:lang w:val="en-US" w:eastAsia="en-US"/>
        </w:rPr>
        <w:drawing>
          <wp:inline distT="0" distB="0" distL="0" distR="0" wp14:anchorId="631B8E75" wp14:editId="333513FE">
            <wp:extent cx="5940425" cy="2889885"/>
            <wp:effectExtent l="0" t="0" r="3175" b="5715"/>
            <wp:docPr id="97313643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3136437" name=""/>
                    <pic:cNvPicPr/>
                  </pic:nvPicPr>
                  <pic:blipFill>
                    <a:blip r:embed="rId39"/>
                    <a:stretch>
                      <a:fillRect/>
                    </a:stretch>
                  </pic:blipFill>
                  <pic:spPr>
                    <a:xfrm>
                      <a:off x="0" y="0"/>
                      <a:ext cx="5940425" cy="2889885"/>
                    </a:xfrm>
                    <a:prstGeom prst="rect">
                      <a:avLst/>
                    </a:prstGeom>
                  </pic:spPr>
                </pic:pic>
              </a:graphicData>
            </a:graphic>
          </wp:inline>
        </w:drawing>
      </w:r>
    </w:p>
    <w:p w14:paraId="4683A470" w14:textId="1FBFE1FD" w:rsidR="008A0B18" w:rsidRDefault="008A0B18" w:rsidP="008A0B18">
      <w:pPr>
        <w:pStyle w:val="Caption"/>
        <w:jc w:val="center"/>
      </w:pPr>
      <w:r>
        <w:t xml:space="preserve">Figure </w:t>
      </w:r>
      <w:r>
        <w:fldChar w:fldCharType="begin"/>
      </w:r>
      <w:r>
        <w:instrText xml:space="preserve"> SEQ Figure \* ARABIC </w:instrText>
      </w:r>
      <w:r>
        <w:fldChar w:fldCharType="separate"/>
      </w:r>
      <w:r w:rsidR="000A331D">
        <w:rPr>
          <w:noProof/>
        </w:rPr>
        <w:t>16</w:t>
      </w:r>
      <w:r>
        <w:fldChar w:fldCharType="end"/>
      </w:r>
      <w:r>
        <w:t xml:space="preserve"> - FCR Coefficient Overview screenshot</w:t>
      </w:r>
    </w:p>
    <w:p w14:paraId="43483554" w14:textId="77777777" w:rsidR="008A0B18" w:rsidRDefault="008A0B18" w:rsidP="008A0B18">
      <w:pPr>
        <w:pStyle w:val="Heading3"/>
      </w:pPr>
      <w:bookmarkStart w:id="65" w:name="_Toc144469644"/>
      <w:bookmarkStart w:id="66" w:name="_Toc144716702"/>
      <w:r>
        <w:t>Step by step</w:t>
      </w:r>
      <w:bookmarkEnd w:id="65"/>
      <w:bookmarkEnd w:id="66"/>
    </w:p>
    <w:p w14:paraId="4432ACC9" w14:textId="77777777" w:rsidR="008A0B18" w:rsidRDefault="008A0B18" w:rsidP="00A80089">
      <w:pPr>
        <w:pStyle w:val="BodyText"/>
        <w:numPr>
          <w:ilvl w:val="0"/>
          <w:numId w:val="25"/>
        </w:numPr>
      </w:pPr>
      <w:r>
        <w:t>Go to the “FCR Coefficient Overview” screen under “Settlement”</w:t>
      </w:r>
    </w:p>
    <w:p w14:paraId="671B699E" w14:textId="77777777" w:rsidR="008A0B18" w:rsidRPr="00770B57" w:rsidRDefault="008A0B18" w:rsidP="00A80089">
      <w:pPr>
        <w:pStyle w:val="BodyText"/>
        <w:numPr>
          <w:ilvl w:val="0"/>
          <w:numId w:val="25"/>
        </w:numPr>
      </w:pPr>
      <w:r>
        <w:t>Select desired filtering criteria</w:t>
      </w:r>
    </w:p>
    <w:p w14:paraId="21AFC0FF" w14:textId="77777777" w:rsidR="008A0B18" w:rsidRDefault="008A0B18" w:rsidP="008A0B18">
      <w:pPr>
        <w:pStyle w:val="Heading2"/>
      </w:pPr>
      <w:bookmarkStart w:id="67" w:name="_Toc144469645"/>
      <w:bookmarkStart w:id="68" w:name="_Toc144716703"/>
      <w:r>
        <w:t>Set resource’s FCR Coefficient</w:t>
      </w:r>
      <w:bookmarkEnd w:id="67"/>
      <w:bookmarkEnd w:id="68"/>
    </w:p>
    <w:p w14:paraId="6E8BAE02" w14:textId="77777777" w:rsidR="008A0B18" w:rsidRDefault="008A0B18" w:rsidP="008A0B18">
      <w:pPr>
        <w:pStyle w:val="Heading3"/>
      </w:pPr>
      <w:bookmarkStart w:id="69" w:name="_Toc144469646"/>
      <w:bookmarkStart w:id="70" w:name="_Toc144716704"/>
      <w:r>
        <w:t>Description</w:t>
      </w:r>
      <w:bookmarkEnd w:id="69"/>
      <w:bookmarkEnd w:id="70"/>
    </w:p>
    <w:p w14:paraId="7F9F657A" w14:textId="77777777" w:rsidR="008A0B18" w:rsidRDefault="008A0B18" w:rsidP="008A0B18">
      <w:pPr>
        <w:pStyle w:val="BodyText"/>
      </w:pPr>
      <w:r>
        <w:t>To update the FCR Coefficient for a specific unit, the authorized participant needs to click the pencil button next to the power unit on the “FCR Coefficient Overview” screen. This will open a new modal window “Update FCR Coeff</w:t>
      </w:r>
      <w:r>
        <w:t>i</w:t>
      </w:r>
      <w:r>
        <w:t>cient” which will allow the participant to enter coefficients per MTU.</w:t>
      </w:r>
    </w:p>
    <w:p w14:paraId="2105091C" w14:textId="77777777" w:rsidR="008A0B18" w:rsidRPr="0001419A" w:rsidRDefault="008A0B18" w:rsidP="008A0B18">
      <w:pPr>
        <w:pStyle w:val="BodyText"/>
      </w:pPr>
      <w:r>
        <w:t>In case the FCR coefficient is not set for a given MTU by a participant, the “default” coefficient from the TEL registry will be used.</w:t>
      </w:r>
    </w:p>
    <w:p w14:paraId="593B4087" w14:textId="77777777" w:rsidR="008A0B18" w:rsidRDefault="008A0B18" w:rsidP="008A0B18">
      <w:pPr>
        <w:pStyle w:val="BodyText"/>
        <w:keepNext/>
      </w:pPr>
      <w:r>
        <w:rPr>
          <w:noProof/>
          <w:lang w:val="en-US" w:eastAsia="en-US"/>
        </w:rPr>
        <w:lastRenderedPageBreak/>
        <w:drawing>
          <wp:inline distT="0" distB="0" distL="0" distR="0" wp14:anchorId="164CC9EC" wp14:editId="1AEB23A0">
            <wp:extent cx="5940425" cy="2871470"/>
            <wp:effectExtent l="0" t="0" r="3175" b="5080"/>
            <wp:docPr id="168424476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4244763" name=""/>
                    <pic:cNvPicPr/>
                  </pic:nvPicPr>
                  <pic:blipFill>
                    <a:blip r:embed="rId40"/>
                    <a:stretch>
                      <a:fillRect/>
                    </a:stretch>
                  </pic:blipFill>
                  <pic:spPr>
                    <a:xfrm>
                      <a:off x="0" y="0"/>
                      <a:ext cx="5940425" cy="2871470"/>
                    </a:xfrm>
                    <a:prstGeom prst="rect">
                      <a:avLst/>
                    </a:prstGeom>
                  </pic:spPr>
                </pic:pic>
              </a:graphicData>
            </a:graphic>
          </wp:inline>
        </w:drawing>
      </w:r>
    </w:p>
    <w:p w14:paraId="51274E36" w14:textId="18F9FF7C" w:rsidR="008A0B18" w:rsidRDefault="008A0B18" w:rsidP="008A0B18">
      <w:pPr>
        <w:pStyle w:val="Caption"/>
        <w:jc w:val="center"/>
      </w:pPr>
      <w:r>
        <w:t xml:space="preserve">Figure </w:t>
      </w:r>
      <w:r>
        <w:fldChar w:fldCharType="begin"/>
      </w:r>
      <w:r>
        <w:instrText xml:space="preserve"> SEQ Figure \* ARABIC </w:instrText>
      </w:r>
      <w:r>
        <w:fldChar w:fldCharType="separate"/>
      </w:r>
      <w:r w:rsidR="000A331D">
        <w:rPr>
          <w:noProof/>
        </w:rPr>
        <w:t>17</w:t>
      </w:r>
      <w:r>
        <w:fldChar w:fldCharType="end"/>
      </w:r>
      <w:r>
        <w:t xml:space="preserve"> - Update FCR Coefficient screenshot</w:t>
      </w:r>
    </w:p>
    <w:p w14:paraId="6BF05F48" w14:textId="77777777" w:rsidR="008A0B18" w:rsidRDefault="008A0B18" w:rsidP="008A0B18">
      <w:pPr>
        <w:pStyle w:val="Heading3"/>
      </w:pPr>
      <w:bookmarkStart w:id="71" w:name="_Toc144469647"/>
      <w:bookmarkStart w:id="72" w:name="_Toc144716705"/>
      <w:r>
        <w:t>Step by step</w:t>
      </w:r>
      <w:bookmarkEnd w:id="71"/>
      <w:bookmarkEnd w:id="72"/>
    </w:p>
    <w:p w14:paraId="7F843C0C" w14:textId="77777777" w:rsidR="008A0B18" w:rsidRDefault="008A0B18" w:rsidP="00A80089">
      <w:pPr>
        <w:pStyle w:val="BodyText"/>
        <w:numPr>
          <w:ilvl w:val="0"/>
          <w:numId w:val="26"/>
        </w:numPr>
      </w:pPr>
      <w:r>
        <w:t>Go to the “FCR Coefficients Overview”</w:t>
      </w:r>
    </w:p>
    <w:p w14:paraId="0F0091F9" w14:textId="77777777" w:rsidR="008A0B18" w:rsidRDefault="008A0B18" w:rsidP="00A80089">
      <w:pPr>
        <w:pStyle w:val="BodyText"/>
        <w:numPr>
          <w:ilvl w:val="0"/>
          <w:numId w:val="26"/>
        </w:numPr>
      </w:pPr>
      <w:r>
        <w:t>Select the desired unit(s) in the filter section</w:t>
      </w:r>
    </w:p>
    <w:p w14:paraId="23ECA971" w14:textId="77777777" w:rsidR="008A0B18" w:rsidRDefault="008A0B18" w:rsidP="00A80089">
      <w:pPr>
        <w:pStyle w:val="BodyText"/>
        <w:numPr>
          <w:ilvl w:val="0"/>
          <w:numId w:val="26"/>
        </w:numPr>
      </w:pPr>
      <w:r>
        <w:t xml:space="preserve">In the </w:t>
      </w:r>
      <w:proofErr w:type="spellStart"/>
      <w:r>
        <w:t>timeseries</w:t>
      </w:r>
      <w:proofErr w:type="spellEnd"/>
      <w:r>
        <w:t xml:space="preserve"> table, click the pencil button next to the unit’s name</w:t>
      </w:r>
    </w:p>
    <w:p w14:paraId="492D1F6E" w14:textId="77777777" w:rsidR="008A0B18" w:rsidRPr="0001419A" w:rsidRDefault="008A0B18" w:rsidP="00A80089">
      <w:pPr>
        <w:pStyle w:val="BodyText"/>
        <w:numPr>
          <w:ilvl w:val="0"/>
          <w:numId w:val="26"/>
        </w:numPr>
      </w:pPr>
      <w:r>
        <w:t>Fill in coefficients per MTU and confirm by the “Update” button.</w:t>
      </w:r>
    </w:p>
    <w:p w14:paraId="13281AD4" w14:textId="77777777" w:rsidR="00152E30" w:rsidRDefault="00152E30" w:rsidP="00152E30">
      <w:pPr>
        <w:pStyle w:val="Heading2"/>
      </w:pPr>
      <w:bookmarkStart w:id="73" w:name="_Toc144716199"/>
      <w:bookmarkStart w:id="74" w:name="_Toc144716706"/>
      <w:r>
        <w:t>Download Settlement Report</w:t>
      </w:r>
      <w:bookmarkEnd w:id="73"/>
      <w:bookmarkEnd w:id="74"/>
    </w:p>
    <w:p w14:paraId="0499FC2E" w14:textId="77777777" w:rsidR="00152E30" w:rsidRDefault="00152E30" w:rsidP="00152E30">
      <w:pPr>
        <w:pStyle w:val="Heading3"/>
      </w:pPr>
      <w:bookmarkStart w:id="75" w:name="_Toc144716200"/>
      <w:bookmarkStart w:id="76" w:name="_Toc144716707"/>
      <w:r>
        <w:t>Description</w:t>
      </w:r>
      <w:bookmarkEnd w:id="75"/>
      <w:bookmarkEnd w:id="76"/>
    </w:p>
    <w:p w14:paraId="226C16ED" w14:textId="77777777" w:rsidR="00152E30" w:rsidRDefault="00152E30" w:rsidP="00152E30">
      <w:pPr>
        <w:pStyle w:val="BodyText"/>
      </w:pPr>
      <w:r>
        <w:t>Authorized participants can download settlement report(s). To do that, go to the “Settlement” in the left main menu, then “Settlement Report Overview”. There you can select desired filtering criteria and you will see reports available for download to you.</w:t>
      </w:r>
    </w:p>
    <w:p w14:paraId="27B84E00" w14:textId="77777777" w:rsidR="00152E30" w:rsidRDefault="00152E30" w:rsidP="00152E30">
      <w:pPr>
        <w:pStyle w:val="BodyText"/>
        <w:keepNext/>
      </w:pPr>
      <w:r>
        <w:rPr>
          <w:noProof/>
          <w:lang w:val="en-US" w:eastAsia="en-US"/>
        </w:rPr>
        <w:lastRenderedPageBreak/>
        <w:drawing>
          <wp:inline distT="0" distB="0" distL="0" distR="0" wp14:anchorId="6E2365F4" wp14:editId="5F0B2465">
            <wp:extent cx="5940425" cy="2791460"/>
            <wp:effectExtent l="0" t="0" r="3175" b="8890"/>
            <wp:docPr id="23925841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9258416" name=""/>
                    <pic:cNvPicPr/>
                  </pic:nvPicPr>
                  <pic:blipFill>
                    <a:blip r:embed="rId41"/>
                    <a:stretch>
                      <a:fillRect/>
                    </a:stretch>
                  </pic:blipFill>
                  <pic:spPr>
                    <a:xfrm>
                      <a:off x="0" y="0"/>
                      <a:ext cx="5940425" cy="2791460"/>
                    </a:xfrm>
                    <a:prstGeom prst="rect">
                      <a:avLst/>
                    </a:prstGeom>
                  </pic:spPr>
                </pic:pic>
              </a:graphicData>
            </a:graphic>
          </wp:inline>
        </w:drawing>
      </w:r>
    </w:p>
    <w:p w14:paraId="64952FE9" w14:textId="59724EF8" w:rsidR="00152E30" w:rsidRDefault="00152E30" w:rsidP="00152E30">
      <w:pPr>
        <w:pStyle w:val="Caption"/>
        <w:jc w:val="center"/>
      </w:pPr>
      <w:r>
        <w:t xml:space="preserve">Figure </w:t>
      </w:r>
      <w:r>
        <w:fldChar w:fldCharType="begin"/>
      </w:r>
      <w:r>
        <w:instrText xml:space="preserve"> SEQ Figure \* ARABIC </w:instrText>
      </w:r>
      <w:r>
        <w:fldChar w:fldCharType="separate"/>
      </w:r>
      <w:r w:rsidR="000A331D">
        <w:rPr>
          <w:noProof/>
        </w:rPr>
        <w:t>18</w:t>
      </w:r>
      <w:r>
        <w:fldChar w:fldCharType="end"/>
      </w:r>
      <w:r>
        <w:t xml:space="preserve"> - Settlement Reports Overview screenshot</w:t>
      </w:r>
    </w:p>
    <w:p w14:paraId="4A5BFCA6" w14:textId="77777777" w:rsidR="00152E30" w:rsidRDefault="00152E30" w:rsidP="00152E30">
      <w:pPr>
        <w:pStyle w:val="Heading3"/>
      </w:pPr>
      <w:bookmarkStart w:id="77" w:name="_Toc144716201"/>
      <w:bookmarkStart w:id="78" w:name="_Toc144716708"/>
      <w:r>
        <w:t>Step by step</w:t>
      </w:r>
      <w:bookmarkEnd w:id="77"/>
      <w:bookmarkEnd w:id="78"/>
    </w:p>
    <w:p w14:paraId="45F84193" w14:textId="77777777" w:rsidR="00152E30" w:rsidRDefault="00152E30" w:rsidP="00A80089">
      <w:pPr>
        <w:pStyle w:val="BodyText"/>
        <w:numPr>
          <w:ilvl w:val="0"/>
          <w:numId w:val="27"/>
        </w:numPr>
      </w:pPr>
      <w:r>
        <w:t>Go to the “Settlement” – “Settlement Report Overview” in the main menu.</w:t>
      </w:r>
    </w:p>
    <w:p w14:paraId="5FF87300" w14:textId="77777777" w:rsidR="00152E30" w:rsidRDefault="00152E30" w:rsidP="00A80089">
      <w:pPr>
        <w:pStyle w:val="BodyText"/>
        <w:numPr>
          <w:ilvl w:val="0"/>
          <w:numId w:val="27"/>
        </w:numPr>
      </w:pPr>
      <w:r>
        <w:t>Select desired filtering criteria.</w:t>
      </w:r>
    </w:p>
    <w:p w14:paraId="5960B598" w14:textId="77777777" w:rsidR="00152E30" w:rsidRPr="00D234FF" w:rsidRDefault="00152E30" w:rsidP="00A80089">
      <w:pPr>
        <w:pStyle w:val="BodyText"/>
        <w:numPr>
          <w:ilvl w:val="0"/>
          <w:numId w:val="27"/>
        </w:numPr>
      </w:pPr>
      <w:r>
        <w:t>Download the desired report by clicking on the “Download” button. Next to it.</w:t>
      </w:r>
    </w:p>
    <w:p w14:paraId="28568E96" w14:textId="77777777" w:rsidR="009D625B" w:rsidRPr="00F31A3C" w:rsidRDefault="009D625B" w:rsidP="009D625B">
      <w:pPr>
        <w:pStyle w:val="BodyText"/>
      </w:pPr>
    </w:p>
    <w:sectPr w:rsidR="009D625B" w:rsidRPr="00F31A3C" w:rsidSect="00D92EEF">
      <w:headerReference w:type="even" r:id="rId42"/>
      <w:headerReference w:type="default" r:id="rId43"/>
      <w:footerReference w:type="even" r:id="rId44"/>
      <w:footerReference w:type="default" r:id="rId45"/>
      <w:headerReference w:type="first" r:id="rId46"/>
      <w:footerReference w:type="first" r:id="rId47"/>
      <w:type w:val="continuous"/>
      <w:pgSz w:w="11906" w:h="16838"/>
      <w:pgMar w:top="2665" w:right="1134" w:bottom="1418" w:left="1417" w:header="0" w:footer="0" w:gutter="0"/>
      <w:cols w:space="708"/>
      <w:formProt w:val="0"/>
      <w:docGrid w:linePitch="600" w:charSpace="4505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3CB2E318" w14:textId="77777777" w:rsidR="00E8567B" w:rsidRDefault="00E8567B">
      <w:pPr>
        <w:spacing w:after="0" w:line="240" w:lineRule="auto"/>
      </w:pPr>
      <w:r>
        <w:separator/>
      </w:r>
    </w:p>
  </w:endnote>
  <w:endnote w:type="continuationSeparator" w:id="0">
    <w:p w14:paraId="750DA768" w14:textId="77777777" w:rsidR="00E8567B" w:rsidRDefault="00E8567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EE"/>
    <w:family w:val="roman"/>
    <w:pitch w:val="variable"/>
    <w:sig w:usb0="E0002EFF" w:usb1="C000785B" w:usb2="00000009" w:usb3="00000000" w:csb0="000001FF" w:csb1="00000000"/>
  </w:font>
  <w:font w:name="Tahoma">
    <w:panose1 w:val="020B0604030504040204"/>
    <w:charset w:val="EE"/>
    <w:family w:val="swiss"/>
    <w:pitch w:val="variable"/>
    <w:sig w:usb0="E1002EFF" w:usb1="C000605B" w:usb2="00000029" w:usb3="00000000" w:csb0="000101FF" w:csb1="00000000"/>
  </w:font>
  <w:font w:name="Arial">
    <w:panose1 w:val="020B0604020202020204"/>
    <w:charset w:val="EE"/>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Lucida Sans Unicode">
    <w:panose1 w:val="020B0602030504020204"/>
    <w:charset w:val="EE"/>
    <w:family w:val="swiss"/>
    <w:pitch w:val="variable"/>
    <w:sig w:usb0="80000AFF" w:usb1="0000396B" w:usb2="00000000" w:usb3="00000000" w:csb0="000000BF" w:csb1="00000000"/>
  </w:font>
  <w:font w:name="StarSymbol">
    <w:altName w:val="Segoe UI Symbol"/>
    <w:charset w:val="02"/>
    <w:family w:val="auto"/>
    <w:pitch w:val="default"/>
  </w:font>
  <w:font w:name="Cambria">
    <w:panose1 w:val="02040503050406030204"/>
    <w:charset w:val="EE"/>
    <w:family w:val="roman"/>
    <w:pitch w:val="variable"/>
    <w:sig w:usb0="E00006FF" w:usb1="420024FF" w:usb2="02000000" w:usb3="00000000" w:csb0="0000019F" w:csb1="00000000"/>
  </w:font>
  <w:font w:name="Calibri">
    <w:panose1 w:val="020F0502020204030204"/>
    <w:charset w:val="EE"/>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8FEC80D" w14:textId="77777777" w:rsidR="00ED1043" w:rsidRDefault="00ED1043"/>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E75C3EB" w14:textId="77777777" w:rsidR="00ED1043" w:rsidRDefault="00ED1043"/>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8DBF21F" w14:textId="77777777" w:rsidR="00ED1043" w:rsidRDefault="00ED1043"/>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8C8F3FA" w14:textId="77777777" w:rsidR="00ED1043" w:rsidRDefault="00ED1043"/>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FA6A0A7" w14:textId="77777777" w:rsidR="00ED1043" w:rsidRDefault="00ED1043">
    <w:pPr>
      <w:pStyle w:val="Footer"/>
      <w:jc w:val="center"/>
      <w:rPr>
        <w:sz w:val="16"/>
        <w:szCs w:val="16"/>
      </w:rPr>
    </w:pPr>
    <w:r>
      <w:rPr>
        <w:noProof/>
        <w:sz w:val="16"/>
        <w:szCs w:val="16"/>
        <w:lang w:val="en-US" w:eastAsia="en-US"/>
      </w:rPr>
      <mc:AlternateContent>
        <mc:Choice Requires="wps">
          <w:drawing>
            <wp:anchor distT="0" distB="0" distL="114300" distR="114300" simplePos="0" relativeHeight="251660800" behindDoc="0" locked="0" layoutInCell="1" allowOverlap="1" wp14:anchorId="4B4CE074" wp14:editId="5F4BA08C">
              <wp:simplePos x="0" y="0"/>
              <wp:positionH relativeFrom="page">
                <wp:posOffset>3330575</wp:posOffset>
              </wp:positionH>
              <wp:positionV relativeFrom="page">
                <wp:posOffset>10093960</wp:posOffset>
              </wp:positionV>
              <wp:extent cx="1079500" cy="283845"/>
              <wp:effectExtent l="0" t="0" r="0" b="1905"/>
              <wp:wrapNone/>
              <wp:docPr id="307" name="Paging"/>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79500" cy="283845"/>
                      </a:xfrm>
                      <a:prstGeom prst="rect">
                        <a:avLst/>
                      </a:prstGeom>
                      <a:noFill/>
                      <a:ln w="9525">
                        <a:noFill/>
                        <a:miter lim="800000"/>
                        <a:headEnd/>
                        <a:tailEnd/>
                      </a:ln>
                      <a:effectLst/>
                    </wps:spPr>
                    <wps:txbx>
                      <w:txbxContent>
                        <w:p w14:paraId="5A53C60C" w14:textId="77777777" w:rsidR="00ED1043" w:rsidRPr="00200158" w:rsidRDefault="00ED1043" w:rsidP="002A33AA">
                          <w:pPr>
                            <w:pStyle w:val="Footer"/>
                            <w:jc w:val="center"/>
                            <w:rPr>
                              <w:b/>
                              <w:bCs/>
                              <w:color w:val="000000"/>
                              <w:sz w:val="14"/>
                              <w:szCs w:val="14"/>
                            </w:rPr>
                          </w:pPr>
                          <w:r>
                            <w:rPr>
                              <w:b/>
                              <w:bCs/>
                              <w:color w:val="000000"/>
                              <w:sz w:val="14"/>
                              <w:szCs w:val="14"/>
                            </w:rPr>
                            <w:t>&gt;</w:t>
                          </w:r>
                          <w:r>
                            <w:rPr>
                              <w:b/>
                              <w:bCs/>
                              <w:sz w:val="16"/>
                              <w:szCs w:val="16"/>
                            </w:rPr>
                            <w:t xml:space="preserve"> </w:t>
                          </w:r>
                          <w:r>
                            <w:rPr>
                              <w:b/>
                              <w:bCs/>
                              <w:color w:val="00064B"/>
                              <w:sz w:val="16"/>
                              <w:szCs w:val="16"/>
                            </w:rPr>
                            <w:fldChar w:fldCharType="begin"/>
                          </w:r>
                          <w:r>
                            <w:rPr>
                              <w:b/>
                              <w:bCs/>
                              <w:color w:val="00064B"/>
                              <w:sz w:val="16"/>
                              <w:szCs w:val="16"/>
                            </w:rPr>
                            <w:instrText xml:space="preserve"> PAGE </w:instrText>
                          </w:r>
                          <w:r>
                            <w:rPr>
                              <w:b/>
                              <w:bCs/>
                              <w:color w:val="00064B"/>
                              <w:sz w:val="16"/>
                              <w:szCs w:val="16"/>
                            </w:rPr>
                            <w:fldChar w:fldCharType="separate"/>
                          </w:r>
                          <w:r w:rsidR="00B35087">
                            <w:rPr>
                              <w:b/>
                              <w:bCs/>
                              <w:noProof/>
                              <w:color w:val="00064B"/>
                              <w:sz w:val="16"/>
                              <w:szCs w:val="16"/>
                            </w:rPr>
                            <w:t>5</w:t>
                          </w:r>
                          <w:r>
                            <w:rPr>
                              <w:b/>
                              <w:bCs/>
                              <w:color w:val="00064B"/>
                              <w:sz w:val="16"/>
                              <w:szCs w:val="16"/>
                            </w:rPr>
                            <w:fldChar w:fldCharType="end"/>
                          </w:r>
                          <w:r>
                            <w:rPr>
                              <w:b/>
                              <w:bCs/>
                              <w:sz w:val="16"/>
                              <w:szCs w:val="16"/>
                            </w:rPr>
                            <w:t xml:space="preserve"> </w:t>
                          </w:r>
                          <w:r>
                            <w:rPr>
                              <w:b/>
                              <w:bCs/>
                              <w:color w:val="000000"/>
                              <w:sz w:val="14"/>
                              <w:szCs w:val="14"/>
                            </w:rPr>
                            <w:t>&lt;</w:t>
                          </w:r>
                        </w:p>
                        <w:p w14:paraId="5AE1922D" w14:textId="77777777" w:rsidR="00ED1043" w:rsidRDefault="00ED1043" w:rsidP="002A33AA">
                          <w:pPr>
                            <w:jc w:val="cente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Paging" o:spid="_x0000_s1034" type="#_x0000_t202" style="position:absolute;left:0;text-align:left;margin-left:262.25pt;margin-top:794.8pt;width:85pt;height:22.35pt;z-index:25166080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KwvZEwIAAAUEAAAOAAAAZHJzL2Uyb0RvYy54bWysU8GO0zAQvSPxD5bvNGm2pW1Ud7Xssghp&#10;gZUWPsB1nMbC9hjbbVK+nrHTlgpuiBwsT2bmzcyb5/XtYDQ5SB8UWEank5ISaQU0yu4Y/fb18c2S&#10;khC5bbgGKxk9ykBvN69frXtXywo60I30BEFsqHvHaBejq4siiE4aHibgpEVnC97wiKbfFY3nPaIb&#10;XVRl+bbowTfOg5Ah4N+H0Uk3Gb9tpYhf2jbISDSj2FvMp8/nNp3FZs3rneeuU+LUBv+HLgxXFote&#10;oB545GTv1V9QRgkPAdo4EWAKaFslZJ4Bp5mWf0zz0nEn8yxITnAXmsL/gxWfD8+eqIbRm3JBieUG&#10;l/TMd8hl4qZ3ocaQF4dBcXgHA+44zxncE4jvgVi477jdyTvvoe8kb7C3acosrlJHnJBAtv0naLAE&#10;30fIQEPrTSIOqSCIjjs6XvYih0hEKlkuVvMSXQJ91fJmOZvnErw+Zzsf4gcJhqQLox73ntH54SnE&#10;1A2vzyGpmIVHpXXevbakZ3Q1r+Y54cpjVERpamUYXZbpG8WShnxvm5wcudLjHQtom6BlFt2pauIg&#10;jT0SEIftkKmuztRuoTkiKR5GXeI7wksH/iclPWqS0fBjz72kRH+0SOxqOpslEWdjNl9UaPhrz/ba&#10;w61AKEYjJeP1PmbhjwTc4QJalblJXY6dnNaGWsuUnd5FEvO1naN+v97NLwAAAP//AwBQSwMEFAAG&#10;AAgAAAAhAEtWwtjgAAAADQEAAA8AAABkcnMvZG93bnJldi54bWxMj81OwzAQhO9IvIO1SNyoTZtE&#10;TYhTIRBXKsqPxM2Nt0lEvI5itwlv3+0JjjvzaXam3MyuFyccQ+dJw/1CgUCqve2o0fDx/nK3BhGi&#10;IWt6T6jhFwNsquur0hTWT/SGp11sBIdQKIyGNsahkDLULToTFn5AYu/gR2cin2Mj7WgmDne9XCqV&#10;SWc64g+tGfCpxfpnd3QaPl8P31+J2jbPLh0mPytJLpda397Mjw8gIs7xD4ZLfa4OFXfa+yPZIHoN&#10;6TJJGWUjXecZCEay/CLtWcpWyQpkVcr/K6ozAAAA//8DAFBLAQItABQABgAIAAAAIQC2gziS/gAA&#10;AOEBAAATAAAAAAAAAAAAAAAAAAAAAABbQ29udGVudF9UeXBlc10ueG1sUEsBAi0AFAAGAAgAAAAh&#10;ADj9If/WAAAAlAEAAAsAAAAAAAAAAAAAAAAALwEAAF9yZWxzLy5yZWxzUEsBAi0AFAAGAAgAAAAh&#10;AHorC9kTAgAABQQAAA4AAAAAAAAAAAAAAAAALgIAAGRycy9lMm9Eb2MueG1sUEsBAi0AFAAGAAgA&#10;AAAhAEtWwtjgAAAADQEAAA8AAAAAAAAAAAAAAAAAbQQAAGRycy9kb3ducmV2LnhtbFBLBQYAAAAA&#10;BAAEAPMAAAB6BQAAAAA=&#10;" filled="f" stroked="f">
              <v:textbox>
                <w:txbxContent>
                  <w:p w14:paraId="5A53C60C" w14:textId="77777777" w:rsidR="00ED1043" w:rsidRPr="00200158" w:rsidRDefault="00ED1043" w:rsidP="002A33AA">
                    <w:pPr>
                      <w:pStyle w:val="Footer"/>
                      <w:jc w:val="center"/>
                      <w:rPr>
                        <w:b/>
                        <w:bCs/>
                        <w:color w:val="000000"/>
                        <w:sz w:val="14"/>
                        <w:szCs w:val="14"/>
                      </w:rPr>
                    </w:pPr>
                    <w:r>
                      <w:rPr>
                        <w:b/>
                        <w:bCs/>
                        <w:color w:val="000000"/>
                        <w:sz w:val="14"/>
                        <w:szCs w:val="14"/>
                      </w:rPr>
                      <w:t>&gt;</w:t>
                    </w:r>
                    <w:r>
                      <w:rPr>
                        <w:b/>
                        <w:bCs/>
                        <w:sz w:val="16"/>
                        <w:szCs w:val="16"/>
                      </w:rPr>
                      <w:t xml:space="preserve"> </w:t>
                    </w:r>
                    <w:r>
                      <w:rPr>
                        <w:b/>
                        <w:bCs/>
                        <w:color w:val="00064B"/>
                        <w:sz w:val="16"/>
                        <w:szCs w:val="16"/>
                      </w:rPr>
                      <w:fldChar w:fldCharType="begin"/>
                    </w:r>
                    <w:r>
                      <w:rPr>
                        <w:b/>
                        <w:bCs/>
                        <w:color w:val="00064B"/>
                        <w:sz w:val="16"/>
                        <w:szCs w:val="16"/>
                      </w:rPr>
                      <w:instrText xml:space="preserve"> PAGE </w:instrText>
                    </w:r>
                    <w:r>
                      <w:rPr>
                        <w:b/>
                        <w:bCs/>
                        <w:color w:val="00064B"/>
                        <w:sz w:val="16"/>
                        <w:szCs w:val="16"/>
                      </w:rPr>
                      <w:fldChar w:fldCharType="separate"/>
                    </w:r>
                    <w:r w:rsidR="00B35087">
                      <w:rPr>
                        <w:b/>
                        <w:bCs/>
                        <w:noProof/>
                        <w:color w:val="00064B"/>
                        <w:sz w:val="16"/>
                        <w:szCs w:val="16"/>
                      </w:rPr>
                      <w:t>5</w:t>
                    </w:r>
                    <w:r>
                      <w:rPr>
                        <w:b/>
                        <w:bCs/>
                        <w:color w:val="00064B"/>
                        <w:sz w:val="16"/>
                        <w:szCs w:val="16"/>
                      </w:rPr>
                      <w:fldChar w:fldCharType="end"/>
                    </w:r>
                    <w:r>
                      <w:rPr>
                        <w:b/>
                        <w:bCs/>
                        <w:sz w:val="16"/>
                        <w:szCs w:val="16"/>
                      </w:rPr>
                      <w:t xml:space="preserve"> </w:t>
                    </w:r>
                    <w:r>
                      <w:rPr>
                        <w:b/>
                        <w:bCs/>
                        <w:color w:val="000000"/>
                        <w:sz w:val="14"/>
                        <w:szCs w:val="14"/>
                      </w:rPr>
                      <w:t>&lt;</w:t>
                    </w:r>
                  </w:p>
                  <w:p w14:paraId="5AE1922D" w14:textId="77777777" w:rsidR="00ED1043" w:rsidRDefault="00ED1043" w:rsidP="002A33AA">
                    <w:pPr>
                      <w:jc w:val="center"/>
                    </w:pPr>
                  </w:p>
                </w:txbxContent>
              </v:textbox>
              <w10:wrap anchorx="page" anchory="page"/>
            </v:shape>
          </w:pict>
        </mc:Fallback>
      </mc:AlternateContent>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3B705EE" w14:textId="77777777" w:rsidR="00ED1043" w:rsidRDefault="00ED1043"/>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EEF939F" w14:textId="77777777" w:rsidR="00ED1043" w:rsidRDefault="00ED1043"/>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2136F1C" w14:textId="77777777" w:rsidR="00ED1043" w:rsidRDefault="00ED1043"/>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F7F0399" w14:textId="77777777" w:rsidR="00ED1043" w:rsidRDefault="00ED1043"/>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6312D102" w14:textId="77777777" w:rsidR="00E8567B" w:rsidRDefault="00E8567B">
      <w:pPr>
        <w:spacing w:after="0" w:line="240" w:lineRule="auto"/>
      </w:pPr>
      <w:r>
        <w:separator/>
      </w:r>
    </w:p>
  </w:footnote>
  <w:footnote w:type="continuationSeparator" w:id="0">
    <w:p w14:paraId="03ED61D2" w14:textId="77777777" w:rsidR="00E8567B" w:rsidRDefault="00E8567B">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70F8005" w14:textId="77777777" w:rsidR="00ED1043" w:rsidRDefault="00ED1043"/>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1248BF2" w14:textId="77777777" w:rsidR="00ED1043" w:rsidRDefault="00ED1043"/>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CE4A7A6" w14:textId="77777777" w:rsidR="00ED1043" w:rsidRDefault="00ED1043"/>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F756709" w14:textId="77777777" w:rsidR="00ED1043" w:rsidRDefault="00ED1043"/>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6C4AA28" w14:textId="3BCD344C" w:rsidR="00ED1043" w:rsidRDefault="003C7B8B" w:rsidP="003C7B8B">
    <w:pPr>
      <w:pStyle w:val="Header"/>
      <w:jc w:val="right"/>
    </w:pPr>
    <w:r>
      <w:rPr>
        <w:noProof/>
        <w:lang w:val="en-US" w:eastAsia="en-US"/>
      </w:rPr>
      <w:drawing>
        <wp:inline distT="0" distB="0" distL="0" distR="0" wp14:anchorId="4A5C1F46" wp14:editId="55434E5B">
          <wp:extent cx="1059872" cy="671945"/>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64042" cy="674589"/>
                  </a:xfrm>
                  <a:prstGeom prst="rect">
                    <a:avLst/>
                  </a:prstGeom>
                  <a:noFill/>
                  <a:ln>
                    <a:noFill/>
                  </a:ln>
                </pic:spPr>
              </pic:pic>
            </a:graphicData>
          </a:graphic>
        </wp:inline>
      </w:drawing>
    </w:r>
    <w:r w:rsidR="00FA08B4">
      <w:rPr>
        <w:noProof/>
        <w:lang w:val="en-US" w:eastAsia="en-US"/>
      </w:rPr>
      <mc:AlternateContent>
        <mc:Choice Requires="wps">
          <w:drawing>
            <wp:anchor distT="72390" distB="72390" distL="72390" distR="72390" simplePos="0" relativeHeight="251656704" behindDoc="0" locked="0" layoutInCell="1" allowOverlap="1" wp14:anchorId="7A779027" wp14:editId="227F60C6">
              <wp:simplePos x="0" y="0"/>
              <wp:positionH relativeFrom="margin">
                <wp:align>left</wp:align>
              </wp:positionH>
              <wp:positionV relativeFrom="paragraph">
                <wp:posOffset>257175</wp:posOffset>
              </wp:positionV>
              <wp:extent cx="3038475" cy="823595"/>
              <wp:effectExtent l="0" t="0" r="0" b="0"/>
              <wp:wrapTopAndBottom/>
              <wp:docPr id="3" name="Document ID"/>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38475" cy="82359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F045F99" w14:textId="73EE70EF" w:rsidR="00ED1043" w:rsidRDefault="00B35087">
                          <w:pPr>
                            <w:pStyle w:val="HeaderText"/>
                            <w:spacing w:after="113"/>
                            <w:rPr>
                              <w:sz w:val="18"/>
                              <w:szCs w:val="18"/>
                            </w:rPr>
                          </w:pPr>
                          <w:sdt>
                            <w:sdtPr>
                              <w:alias w:val="Kategorie"/>
                              <w:tag w:val=""/>
                              <w:id w:val="-1555607871"/>
                              <w:dataBinding w:prefixMappings="xmlns:ns0='http://purl.org/dc/elements/1.1/' xmlns:ns1='http://schemas.openxmlformats.org/package/2006/metadata/core-properties' " w:xpath="/ns1:coreProperties[1]/ns1:category[1]" w:storeItemID="{6C3C8BC8-F283-45AE-878A-BAB7291924A1}"/>
                              <w:text/>
                            </w:sdtPr>
                            <w:sdtEndPr/>
                            <w:sdtContent>
                              <w:proofErr w:type="spellStart"/>
                              <w:r w:rsidR="00ED1043">
                                <w:t>Damas</w:t>
                              </w:r>
                              <w:proofErr w:type="spellEnd"/>
                              <w:r w:rsidR="00ED1043">
                                <w:t xml:space="preserve"> </w:t>
                              </w:r>
                              <w:proofErr w:type="spellStart"/>
                              <w:r w:rsidR="00ED1043">
                                <w:t>Transelectrica</w:t>
                              </w:r>
                              <w:proofErr w:type="spellEnd"/>
                            </w:sdtContent>
                          </w:sdt>
                        </w:p>
                        <w:p w14:paraId="45D4598E" w14:textId="42A4699D" w:rsidR="00ED1043" w:rsidRDefault="00B35087">
                          <w:pPr>
                            <w:pStyle w:val="HeaderText"/>
                            <w:spacing w:after="28"/>
                            <w:rPr>
                              <w:sz w:val="18"/>
                              <w:szCs w:val="18"/>
                            </w:rPr>
                          </w:pPr>
                          <w:sdt>
                            <w:sdtPr>
                              <w:rPr>
                                <w:sz w:val="18"/>
                                <w:szCs w:val="18"/>
                              </w:rPr>
                              <w:alias w:val="Předmět"/>
                              <w:tag w:val=""/>
                              <w:id w:val="-97639673"/>
                              <w:dataBinding w:prefixMappings="xmlns:ns0='http://purl.org/dc/elements/1.1/' xmlns:ns1='http://schemas.openxmlformats.org/package/2006/metadata/core-properties' " w:xpath="/ns1:coreProperties[1]/ns0:subject[1]" w:storeItemID="{6C3C8BC8-F283-45AE-878A-BAB7291924A1}"/>
                              <w:text/>
                            </w:sdtPr>
                            <w:sdtEndPr/>
                            <w:sdtContent>
                              <w:r w:rsidR="00162E9E">
                                <w:rPr>
                                  <w:sz w:val="18"/>
                                  <w:szCs w:val="18"/>
                                </w:rPr>
                                <w:t xml:space="preserve">New </w:t>
                              </w:r>
                              <w:proofErr w:type="spellStart"/>
                              <w:r w:rsidR="00162E9E">
                                <w:rPr>
                                  <w:sz w:val="18"/>
                                  <w:szCs w:val="18"/>
                                </w:rPr>
                                <w:t>Damas</w:t>
                              </w:r>
                              <w:proofErr w:type="spellEnd"/>
                              <w:r w:rsidR="00162E9E">
                                <w:rPr>
                                  <w:sz w:val="18"/>
                                  <w:szCs w:val="18"/>
                                </w:rPr>
                                <w:t xml:space="preserve"> system</w:t>
                              </w:r>
                            </w:sdtContent>
                          </w:sdt>
                        </w:p>
                        <w:p w14:paraId="7E7C88C7" w14:textId="743AC0C6" w:rsidR="00ED1043" w:rsidRDefault="00B35087">
                          <w:pPr>
                            <w:pStyle w:val="HeaderText"/>
                          </w:pPr>
                          <w:sdt>
                            <w:sdtPr>
                              <w:rPr>
                                <w:sz w:val="18"/>
                                <w:szCs w:val="18"/>
                              </w:rPr>
                              <w:alias w:val="Název"/>
                              <w:tag w:val=""/>
                              <w:id w:val="-65265664"/>
                              <w:dataBinding w:prefixMappings="xmlns:ns0='http://purl.org/dc/elements/1.1/' xmlns:ns1='http://schemas.openxmlformats.org/package/2006/metadata/core-properties' " w:xpath="/ns1:coreProperties[1]/ns0:title[1]" w:storeItemID="{6C3C8BC8-F283-45AE-878A-BAB7291924A1}"/>
                              <w:text/>
                            </w:sdtPr>
                            <w:sdtEndPr/>
                            <w:sdtContent>
                              <w:r w:rsidR="002F70A8">
                                <w:rPr>
                                  <w:sz w:val="18"/>
                                  <w:szCs w:val="18"/>
                                </w:rPr>
                                <w:t>Market Participant User Guide for BRPs</w:t>
                              </w:r>
                            </w:sdtContent>
                          </w:sdt>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type w14:anchorId="7A779027" id="_x0000_t202" coordsize="21600,21600" o:spt="202" path="m,l,21600r21600,l21600,xe">
              <v:stroke joinstyle="miter"/>
              <v:path gradientshapeok="t" o:connecttype="rect"/>
            </v:shapetype>
            <v:shape id="_x0000_s1034" type="#_x0000_t202" style="position:absolute;left:0;text-align:left;margin-left:0;margin-top:20.25pt;width:239.25pt;height:64.85pt;z-index:251656704;visibility:visible;mso-wrap-style:square;mso-width-percent:0;mso-height-percent:0;mso-wrap-distance-left:5.7pt;mso-wrap-distance-top:5.7pt;mso-wrap-distance-right:5.7pt;mso-wrap-distance-bottom:5.7pt;mso-position-horizontal:left;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UwxE9wEAANcDAAAOAAAAZHJzL2Uyb0RvYy54bWysU8mO2zAMvRfoPwi6N87StKkRZzDNIEWB&#10;6QJM+wGyLC+oLKqkEnv69aXkJNPlVtQHgSLFR/LxeXsz9lacDFIHrpCL2VwK4zRUnWsK+fXL4cVG&#10;CgrKVcqCM4V8NCRvds+fbQefmyW0YCuDgkEc5YMvZBuCz7OMdGt6RTPwxnGwBuxV4Cs2WYVqYPTe&#10;Zsv5/FU2AFYeQRsi9t5NQblL+HVtdPhU12SCsIXk3kI6MZ1lPLPdVuUNKt92+tyG+ocuetU5LnqF&#10;ulNBiSN2f0H1nUYgqMNMQ59BXXfapBl4msX8j2keWuVNmoXJIX+lif4frP54evCfUYTxLYy8wDQE&#10;+XvQ30g42LfKNeYWEYbWqIoLLyJl2eApP6dGqimnCFIOH6DiJatjgAQ01thHVnhOwei8gMcr6WYM&#10;QrNzNV9tXr5eS6E5tlmu1m/WqYTKL9keKbwz0ItoFBJ5qQldne4pxG5UfnkSixHYrjp01qYLNuXe&#10;ojgpFsAhfVOu9a2avEkEjEHT04T3G4Z1EclBxJzKRU/iII49ERDGcuRg5KKE6pHZQJjUxn8HGy3g&#10;DykGVloh6ftRoZHCvnfMaJTlxcCLUV4M5TSnFjJIMZn7MMn36LFrWkaedubgllmvu0TIUxfnPlk9&#10;aa6z0qM8f72nV0//4+4nAAAA//8DAFBLAwQUAAYACAAAACEAlg4HxtsAAAAHAQAADwAAAGRycy9k&#10;b3ducmV2LnhtbEyPwU7DMBBE70j8g7VI3KhNKCRN41RQBNeKgNSrm2zjKPE6it02/D3LCW6zmtHM&#10;22Izu0GccQqdJw33CwUCqfZNR62Gr8+3uwxEiIYaM3hCDd8YYFNeXxUmb/yFPvBcxVZwCYXcaLAx&#10;jrmUobboTFj4EYm9o5+ciXxOrWwmc+FyN8hEqSfpTEe8YM2IW4t1X52choddku7De/W6Hfe46rPw&#10;0h/Jan17Mz+vQUSc418YfvEZHUpmOvgTNUEMGviRqGGpHkGwu0wzFgeOpSoBWRbyP3/5AwAA//8D&#10;AFBLAQItABQABgAIAAAAIQC2gziS/gAAAOEBAAATAAAAAAAAAAAAAAAAAAAAAABbQ29udGVudF9U&#10;eXBlc10ueG1sUEsBAi0AFAAGAAgAAAAhADj9If/WAAAAlAEAAAsAAAAAAAAAAAAAAAAALwEAAF9y&#10;ZWxzLy5yZWxzUEsBAi0AFAAGAAgAAAAhAPZTDET3AQAA1wMAAA4AAAAAAAAAAAAAAAAALgIAAGRy&#10;cy9lMm9Eb2MueG1sUEsBAi0AFAAGAAgAAAAhAJYOB8bbAAAABwEAAA8AAAAAAAAAAAAAAAAAUQQA&#10;AGRycy9kb3ducmV2LnhtbFBLBQYAAAAABAAEAPMAAABZBQAAAAA=&#10;" stroked="f">
              <v:fill opacity="0"/>
              <v:textbox inset="0,0,0,0">
                <w:txbxContent>
                  <w:p w14:paraId="5F045F99" w14:textId="73EE70EF" w:rsidR="00ED1043" w:rsidRDefault="00000000">
                    <w:pPr>
                      <w:pStyle w:val="HeaderText"/>
                      <w:spacing w:after="113"/>
                      <w:rPr>
                        <w:sz w:val="18"/>
                        <w:szCs w:val="18"/>
                      </w:rPr>
                    </w:pPr>
                    <w:sdt>
                      <w:sdtPr>
                        <w:alias w:val="Kategorie"/>
                        <w:tag w:val=""/>
                        <w:id w:val="-1555607871"/>
                        <w:dataBinding w:prefixMappings="xmlns:ns0='http://purl.org/dc/elements/1.1/' xmlns:ns1='http://schemas.openxmlformats.org/package/2006/metadata/core-properties' " w:xpath="/ns1:coreProperties[1]/ns1:category[1]" w:storeItemID="{6C3C8BC8-F283-45AE-878A-BAB7291924A1}"/>
                        <w:text/>
                      </w:sdtPr>
                      <w:sdtContent>
                        <w:r w:rsidR="00ED1043">
                          <w:t>Damas Transelectrica</w:t>
                        </w:r>
                      </w:sdtContent>
                    </w:sdt>
                  </w:p>
                  <w:p w14:paraId="45D4598E" w14:textId="42A4699D" w:rsidR="00ED1043" w:rsidRDefault="00000000">
                    <w:pPr>
                      <w:pStyle w:val="HeaderText"/>
                      <w:spacing w:after="28"/>
                      <w:rPr>
                        <w:sz w:val="18"/>
                        <w:szCs w:val="18"/>
                      </w:rPr>
                    </w:pPr>
                    <w:sdt>
                      <w:sdtPr>
                        <w:rPr>
                          <w:sz w:val="18"/>
                          <w:szCs w:val="18"/>
                        </w:rPr>
                        <w:alias w:val="Předmět"/>
                        <w:tag w:val=""/>
                        <w:id w:val="-97639673"/>
                        <w:dataBinding w:prefixMappings="xmlns:ns0='http://purl.org/dc/elements/1.1/' xmlns:ns1='http://schemas.openxmlformats.org/package/2006/metadata/core-properties' " w:xpath="/ns1:coreProperties[1]/ns0:subject[1]" w:storeItemID="{6C3C8BC8-F283-45AE-878A-BAB7291924A1}"/>
                        <w:text/>
                      </w:sdtPr>
                      <w:sdtContent>
                        <w:r w:rsidR="00162E9E">
                          <w:rPr>
                            <w:sz w:val="18"/>
                            <w:szCs w:val="18"/>
                          </w:rPr>
                          <w:t>New Damas system</w:t>
                        </w:r>
                      </w:sdtContent>
                    </w:sdt>
                  </w:p>
                  <w:p w14:paraId="7E7C88C7" w14:textId="743AC0C6" w:rsidR="00ED1043" w:rsidRDefault="00000000">
                    <w:pPr>
                      <w:pStyle w:val="HeaderText"/>
                    </w:pPr>
                    <w:sdt>
                      <w:sdtPr>
                        <w:rPr>
                          <w:sz w:val="18"/>
                          <w:szCs w:val="18"/>
                        </w:rPr>
                        <w:alias w:val="Název"/>
                        <w:tag w:val=""/>
                        <w:id w:val="-65265664"/>
                        <w:dataBinding w:prefixMappings="xmlns:ns0='http://purl.org/dc/elements/1.1/' xmlns:ns1='http://schemas.openxmlformats.org/package/2006/metadata/core-properties' " w:xpath="/ns1:coreProperties[1]/ns0:title[1]" w:storeItemID="{6C3C8BC8-F283-45AE-878A-BAB7291924A1}"/>
                        <w:text/>
                      </w:sdtPr>
                      <w:sdtContent>
                        <w:r w:rsidR="002F70A8">
                          <w:rPr>
                            <w:sz w:val="18"/>
                            <w:szCs w:val="18"/>
                          </w:rPr>
                          <w:t>Market Participant User Guide for BRPs</w:t>
                        </w:r>
                      </w:sdtContent>
                    </w:sdt>
                  </w:p>
                </w:txbxContent>
              </v:textbox>
              <w10:wrap type="topAndBottom" anchorx="margin"/>
            </v:shape>
          </w:pict>
        </mc:Fallback>
      </mc:AlternateContent>
    </w:r>
    <w:r w:rsidR="00ED1043">
      <w:rPr>
        <w:noProof/>
        <w:lang w:val="en-US" w:eastAsia="en-US"/>
      </w:rPr>
      <mc:AlternateContent>
        <mc:Choice Requires="wps">
          <w:drawing>
            <wp:anchor distT="0" distB="0" distL="114300" distR="114300" simplePos="0" relativeHeight="251670016" behindDoc="0" locked="0" layoutInCell="1" allowOverlap="1" wp14:anchorId="6BDB6DFC" wp14:editId="5C173E41">
              <wp:simplePos x="0" y="0"/>
              <wp:positionH relativeFrom="margin">
                <wp:align>right</wp:align>
              </wp:positionH>
              <wp:positionV relativeFrom="page">
                <wp:posOffset>781050</wp:posOffset>
              </wp:positionV>
              <wp:extent cx="5904000" cy="0"/>
              <wp:effectExtent l="0" t="0" r="20955" b="19050"/>
              <wp:wrapNone/>
              <wp:docPr id="20" name="Přímá spojnice 20"/>
              <wp:cNvGraphicFramePr/>
              <a:graphic xmlns:a="http://schemas.openxmlformats.org/drawingml/2006/main">
                <a:graphicData uri="http://schemas.microsoft.com/office/word/2010/wordprocessingShape">
                  <wps:wsp>
                    <wps:cNvCnPr/>
                    <wps:spPr>
                      <a:xfrm>
                        <a:off x="0" y="0"/>
                        <a:ext cx="5904000" cy="0"/>
                      </a:xfrm>
                      <a:prstGeom prst="line">
                        <a:avLst/>
                      </a:prstGeom>
                      <a:ln w="6350"/>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16du="http://schemas.microsoft.com/office/word/2023/wordml/word16du">
          <w:pict>
            <v:line w14:anchorId="5B54508B" id="Přímá spojnice 20" o:spid="_x0000_s1026" style="position:absolute;z-index:251670016;visibility:visible;mso-wrap-style:square;mso-width-percent:0;mso-wrap-distance-left:9pt;mso-wrap-distance-top:0;mso-wrap-distance-right:9pt;mso-wrap-distance-bottom:0;mso-position-horizontal:right;mso-position-horizontal-relative:margin;mso-position-vertical:absolute;mso-position-vertical-relative:page;mso-width-percent:0;mso-width-relative:margin" from="413.7pt,61.5pt" to="878.6pt,6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tRkUygEAAMgDAAAOAAAAZHJzL2Uyb0RvYy54bWysU8FuEzEQvSPxD5bvZDcprWCVTQ+t4IIg&#10;gvIBrnecNbU9lm2ym0/hyAfwFRX/xdhJthVUVVVx8dqeN2/eG88uz0dr2BZC1OhaPp/VnIGT2Gm3&#10;afnXq3ev3nAWk3CdMOig5TuI/Hz18sVy8A0ssEfTQWBE4mIz+Jb3KfmmqqLswYo4Qw+OggqDFYmO&#10;YVN1QQzEbk21qOuzasDQ+YASYqTby32Qrwq/UiDTJ6UiJGZaTtpSWUNZr/NarZai2QThey0PMsQz&#10;VFihHRWdqC5FEux70P9QWS0DRlRpJtFWqJSWUDyQm3n9l5svvfBQvFBzop/aFP8frfy4XQemu5Yv&#10;qD1OWHqj9e8ft7/s7U8WPX5zJJBRjBo1+NgQ/sKtw+EU/Tpk16MKNn/JDxtLc3dTc2FMTNLl6dv6&#10;dV1TEXmMVXeJPsT0HtCyvGm50S77Fo3YfoiJihH0CMnXxrGh5Wcnp0VXlYXtpZRd2hnYoz6DIm9U&#10;fF7YylTBhQlsK2geupt5tkXcxhEypyhtzJRUP550wOY0KJP21MQJXSqiS1Oi1Q7DQ1XTeJSq9niS&#10;fc9r3l5jtysPUwI0LsXZYbTzPN4/l/S7H3D1BwAA//8DAFBLAwQUAAYACAAAACEAMPZj5d4AAAAN&#10;AQAADwAAAGRycy9kb3ducmV2LnhtbEyPT0vEQAzF74LfYYjgzZ1aQd1up4t18SQIXWXP2U76BzuZ&#10;2pndrX56Iwh6CUkeeXm/fD27QR1pCr1nA9eLBBRx7W3PrYG316ere1AhIlscPJOBTwqwLs7Pcsys&#10;P3FFx21slZhwyNBAF+OYaR3qjhyGhR+JRWv85DDKOLXaTngSczfoNElutcOe5UOHIz12VL9vD85A&#10;WVW7l7r8wK/d+Fzqu7mZN74x5vJi3qykPKxARZrj3wX8MEh+KCTY3h/YBjUYEJoo2/RGGpGX6VJw&#10;9r8bXeT6P0XxDQAA//8DAFBLAQItABQABgAIAAAAIQC2gziS/gAAAOEBAAATAAAAAAAAAAAAAAAA&#10;AAAAAABbQ29udGVudF9UeXBlc10ueG1sUEsBAi0AFAAGAAgAAAAhADj9If/WAAAAlAEAAAsAAAAA&#10;AAAAAAAAAAAALwEAAF9yZWxzLy5yZWxzUEsBAi0AFAAGAAgAAAAhAJS1GRTKAQAAyAMAAA4AAAAA&#10;AAAAAAAAAAAALgIAAGRycy9lMm9Eb2MueG1sUEsBAi0AFAAGAAgAAAAhADD2Y+XeAAAADQEAAA8A&#10;AAAAAAAAAAAAAAAAJAQAAGRycy9kb3ducmV2LnhtbFBLBQYAAAAABAAEAPMAAAAvBQAAAAA=&#10;" strokecolor="black [3040]" strokeweight=".5pt">
              <w10:wrap anchorx="margin" anchory="page"/>
            </v:line>
          </w:pict>
        </mc:Fallback>
      </mc:AlternateContent>
    </w:r>
    <w:r w:rsidR="00ED1043">
      <w:rPr>
        <w:noProof/>
        <w:lang w:val="en-US" w:eastAsia="en-US"/>
      </w:rPr>
      <mc:AlternateContent>
        <mc:Choice Requires="wps">
          <w:drawing>
            <wp:anchor distT="0" distB="0" distL="114300" distR="114300" simplePos="0" relativeHeight="251654656" behindDoc="0" locked="0" layoutInCell="1" allowOverlap="1" wp14:anchorId="0FF34CB8" wp14:editId="32676911">
              <wp:simplePos x="0" y="0"/>
              <wp:positionH relativeFrom="column">
                <wp:posOffset>4493260</wp:posOffset>
              </wp:positionH>
              <wp:positionV relativeFrom="paragraph">
                <wp:posOffset>929005</wp:posOffset>
              </wp:positionV>
              <wp:extent cx="1440000" cy="579600"/>
              <wp:effectExtent l="0" t="0" r="0" b="0"/>
              <wp:wrapNone/>
              <wp:docPr id="1" name="Place for logo 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40000" cy="579600"/>
                      </a:xfrm>
                      <a:prstGeom prst="rect">
                        <a:avLst/>
                      </a:prstGeom>
                      <a:noFill/>
                      <a:ln>
                        <a:noFill/>
                      </a:ln>
                      <a:effectLst/>
                    </wps:spPr>
                    <wps:txbx>
                      <w:txbxContent>
                        <w:p w14:paraId="79EB5FFA" w14:textId="64B2D61E" w:rsidR="00ED1043" w:rsidRDefault="00ED1043" w:rsidP="007022F3">
                          <w:pPr>
                            <w:suppressAutoHyphens/>
                            <w:autoSpaceDE w:val="0"/>
                            <w:spacing w:line="100" w:lineRule="atLeast"/>
                            <w:jc w:val="left"/>
                          </w:pPr>
                        </w:p>
                      </w:txbxContent>
                    </wps:txbx>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rect id="_x0000_s1033" style="position:absolute;left:0;text-align:left;margin-left:353.8pt;margin-top:73.15pt;width:113.4pt;height:45.65pt;z-index:251654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m7zl9gEAANkDAAAOAAAAZHJzL2Uyb0RvYy54bWysU8Fu2zAMvQ/YPwi6L3aCtF2NOEXRosOA&#10;bgvQ7QNkWbaFyaJGKbGzrx8lO1m63Yb5IIgi+cj3SG/uxt6wg0KvwZZ8ucg5U1ZCrW1b8m9fn969&#10;58wHYWthwKqSH5Xnd9u3bzaDK9QKOjC1QkYg1heDK3kXgiuyzMtO9cIvwClLzgawF4FMbLMaxUDo&#10;vclWeX6dDYC1Q5DKe3p9nJx8m/CbRsnwpWm8CsyUnHoL6cR0VvHMthtRtChcp+XchviHLnqhLRU9&#10;Qz2KINge9V9QvZYIHpqwkNBn0DRaqsSB2CzzP9i8dMKpxIXE8e4sk/9/sPLzYYdM1zQ7zqzoaUQ7&#10;I6RiJDkz0AJbRo0G5wsKfXE7jCy9ewb53TMLD52wrbpHhKFToqbOUnz2KiEanlJZNXyCmkqIfYAk&#10;19hgHwFJCDamqRzPU1FjYJIel+t1Th9nknxXN7fXdKeWMlGcsh368EFBz+Kl5EhTT+ji8OzDFHoK&#10;icUsPGlj0uSNffVAmNOLSqszZ5/an2QIYzXOgs3CVFAfiRzCtF30N9ClA/zJ2UCbVXL/Yy9QcWY+&#10;WhLoNhKiVUzG+upmRQZeeqpLj7CSoEouA3I2GQ9hWuC9Q912VGuZ2Fq4J1kbnRjHnqe+SKlo0P4k&#10;zeZdjwt6aaeo33/k9hcAAAD//wMAUEsDBBQABgAIAAAAIQDJs+Ww3QAAAAsBAAAPAAAAZHJzL2Rv&#10;d25yZXYueG1sTI/LTsMwEEX3SPyDNUjsqJ0mSiHEqaCoG3YUJLbTZBpH+BHFbhr+nmEFy9G5uvdM&#10;vV2cFTNNcQheQ7ZSIMi3oRt8r+HjfX93DyIm9B3a4EnDN0XYNtdXNVZduPg3mg+pF1ziY4UaTEpj&#10;JWVsDTmMqzCSZ3YKk8PE59TLbsILlzsr10qV0uHgecHgSDtD7dfh7DQsz58ogzV0QunU67zPXrKd&#10;1fr2Znl6BJFoSX9h+NVndWjY6RjOvovCatioTclRBkWZg+DEQ14UII4a1jkj2dTy/w/NDwAAAP//&#10;AwBQSwECLQAUAAYACAAAACEAtoM4kv4AAADhAQAAEwAAAAAAAAAAAAAAAAAAAAAAW0NvbnRlbnRf&#10;VHlwZXNdLnhtbFBLAQItABQABgAIAAAAIQA4/SH/1gAAAJQBAAALAAAAAAAAAAAAAAAAAC8BAABf&#10;cmVscy8ucmVsc1BLAQItABQABgAIAAAAIQBgm7zl9gEAANkDAAAOAAAAAAAAAAAAAAAAAC4CAABk&#10;cnMvZTJvRG9jLnhtbFBLAQItABQABgAIAAAAIQDJs+Ww3QAAAAsBAAAPAAAAAAAAAAAAAAAAAFAE&#10;AABkcnMvZG93bnJldi54bWxQSwUGAAAAAAQABADzAAAAWgUAAAAA&#10;" filled="f" stroked="f">
              <v:textbox>
                <w:txbxContent>
                  <w:p w14:paraId="79EB5FFA" w14:textId="64B2D61E" w:rsidR="00ED1043" w:rsidRDefault="00ED1043" w:rsidP="007022F3">
                    <w:pPr>
                      <w:suppressAutoHyphens/>
                      <w:autoSpaceDE w:val="0"/>
                      <w:spacing w:line="100" w:lineRule="atLeast"/>
                      <w:jc w:val="left"/>
                    </w:pPr>
                  </w:p>
                </w:txbxContent>
              </v:textbox>
            </v:rect>
          </w:pict>
        </mc:Fallback>
      </mc:AlternateContent>
    </w: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B2C46E1" w14:textId="77777777" w:rsidR="00ED1043" w:rsidRDefault="00ED1043"/>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3106404" w14:textId="77777777" w:rsidR="00ED1043" w:rsidRDefault="00ED1043"/>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C63328C" w14:textId="77777777" w:rsidR="00ED1043" w:rsidRDefault="00ED1043"/>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D4E0C0C" w14:textId="77777777" w:rsidR="00ED1043" w:rsidRDefault="00ED1043"/>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50EE2E5E"/>
    <w:lvl w:ilvl="0">
      <w:start w:val="1"/>
      <w:numFmt w:val="decimal"/>
      <w:pStyle w:val="ListNumber5"/>
      <w:lvlText w:val="%1."/>
      <w:lvlJc w:val="left"/>
      <w:pPr>
        <w:tabs>
          <w:tab w:val="num" w:pos="1492"/>
        </w:tabs>
        <w:ind w:left="1492" w:hanging="360"/>
      </w:pPr>
    </w:lvl>
  </w:abstractNum>
  <w:abstractNum w:abstractNumId="1">
    <w:nsid w:val="FFFFFF7D"/>
    <w:multiLevelType w:val="singleLevel"/>
    <w:tmpl w:val="BB184028"/>
    <w:lvl w:ilvl="0">
      <w:start w:val="1"/>
      <w:numFmt w:val="decimal"/>
      <w:pStyle w:val="ListNumber4"/>
      <w:lvlText w:val="%1."/>
      <w:lvlJc w:val="left"/>
      <w:pPr>
        <w:tabs>
          <w:tab w:val="num" w:pos="1209"/>
        </w:tabs>
        <w:ind w:left="1209" w:hanging="360"/>
      </w:pPr>
    </w:lvl>
  </w:abstractNum>
  <w:abstractNum w:abstractNumId="2">
    <w:nsid w:val="FFFFFF7E"/>
    <w:multiLevelType w:val="singleLevel"/>
    <w:tmpl w:val="5B1CAD7A"/>
    <w:lvl w:ilvl="0">
      <w:start w:val="1"/>
      <w:numFmt w:val="decimal"/>
      <w:pStyle w:val="ListNumber3"/>
      <w:lvlText w:val="%1."/>
      <w:lvlJc w:val="left"/>
      <w:pPr>
        <w:tabs>
          <w:tab w:val="num" w:pos="926"/>
        </w:tabs>
        <w:ind w:left="926" w:hanging="360"/>
      </w:pPr>
    </w:lvl>
  </w:abstractNum>
  <w:abstractNum w:abstractNumId="3">
    <w:nsid w:val="FFFFFF7F"/>
    <w:multiLevelType w:val="singleLevel"/>
    <w:tmpl w:val="36E447CC"/>
    <w:lvl w:ilvl="0">
      <w:start w:val="1"/>
      <w:numFmt w:val="decimal"/>
      <w:pStyle w:val="ListNumber2"/>
      <w:lvlText w:val="%1."/>
      <w:lvlJc w:val="left"/>
      <w:pPr>
        <w:tabs>
          <w:tab w:val="num" w:pos="643"/>
        </w:tabs>
        <w:ind w:left="643" w:hanging="360"/>
      </w:pPr>
    </w:lvl>
  </w:abstractNum>
  <w:abstractNum w:abstractNumId="4">
    <w:nsid w:val="FFFFFF88"/>
    <w:multiLevelType w:val="singleLevel"/>
    <w:tmpl w:val="EB8E6FA6"/>
    <w:lvl w:ilvl="0">
      <w:start w:val="1"/>
      <w:numFmt w:val="decimal"/>
      <w:pStyle w:val="ListNumber"/>
      <w:lvlText w:val="%1."/>
      <w:lvlJc w:val="left"/>
      <w:pPr>
        <w:tabs>
          <w:tab w:val="num" w:pos="360"/>
        </w:tabs>
        <w:ind w:left="360" w:hanging="360"/>
      </w:pPr>
    </w:lvl>
  </w:abstractNum>
  <w:abstractNum w:abstractNumId="5">
    <w:nsid w:val="00000001"/>
    <w:multiLevelType w:val="multilevel"/>
    <w:tmpl w:val="1004E7FE"/>
    <w:lvl w:ilvl="0">
      <w:start w:val="1"/>
      <w:numFmt w:val="decimal"/>
      <w:pStyle w:val="Heading1"/>
      <w:lvlText w:val="%1. "/>
      <w:lvlJc w:val="left"/>
      <w:pPr>
        <w:ind w:left="360" w:hanging="360"/>
      </w:pPr>
      <w:rPr>
        <w:rFonts w:hint="default"/>
      </w:rPr>
    </w:lvl>
    <w:lvl w:ilvl="1">
      <w:start w:val="1"/>
      <w:numFmt w:val="decimal"/>
      <w:pStyle w:val="Heading2"/>
      <w:lvlText w:val="%1.%2 "/>
      <w:lvlJc w:val="left"/>
      <w:pPr>
        <w:tabs>
          <w:tab w:val="num" w:pos="0"/>
        </w:tabs>
        <w:ind w:left="0" w:firstLine="0"/>
      </w:pPr>
      <w:rPr>
        <w:rFonts w:hint="default"/>
      </w:rPr>
    </w:lvl>
    <w:lvl w:ilvl="2">
      <w:start w:val="1"/>
      <w:numFmt w:val="decimal"/>
      <w:pStyle w:val="Heading3"/>
      <w:lvlText w:val="%1.%2.%3 "/>
      <w:lvlJc w:val="left"/>
      <w:pPr>
        <w:tabs>
          <w:tab w:val="num" w:pos="0"/>
        </w:tabs>
        <w:ind w:left="0" w:firstLine="0"/>
      </w:pPr>
      <w:rPr>
        <w:rFonts w:hint="default"/>
      </w:rPr>
    </w:lvl>
    <w:lvl w:ilvl="3">
      <w:start w:val="1"/>
      <w:numFmt w:val="decimal"/>
      <w:pStyle w:val="Heading4"/>
      <w:lvlText w:val="%1.%2.%3.%4 "/>
      <w:lvlJc w:val="left"/>
      <w:pPr>
        <w:tabs>
          <w:tab w:val="num" w:pos="0"/>
        </w:tabs>
        <w:ind w:left="0" w:firstLine="0"/>
      </w:pPr>
      <w:rPr>
        <w:rFonts w:hint="default"/>
      </w:rPr>
    </w:lvl>
    <w:lvl w:ilvl="4">
      <w:start w:val="1"/>
      <w:numFmt w:val="none"/>
      <w:pStyle w:val="Heading5"/>
      <w:suff w:val="nothing"/>
      <w:lvlText w:val=""/>
      <w:lvlJc w:val="left"/>
      <w:pPr>
        <w:ind w:left="0" w:firstLine="0"/>
      </w:pPr>
      <w:rPr>
        <w:rFonts w:hint="default"/>
      </w:rPr>
    </w:lvl>
    <w:lvl w:ilvl="5">
      <w:start w:val="1"/>
      <w:numFmt w:val="none"/>
      <w:pStyle w:val="Heading6"/>
      <w:suff w:val="nothing"/>
      <w:lvlText w:val=""/>
      <w:lvlJc w:val="left"/>
      <w:pPr>
        <w:ind w:left="0" w:firstLine="0"/>
      </w:pPr>
      <w:rPr>
        <w:rFonts w:hint="default"/>
      </w:rPr>
    </w:lvl>
    <w:lvl w:ilvl="6">
      <w:start w:val="1"/>
      <w:numFmt w:val="none"/>
      <w:pStyle w:val="Heading7"/>
      <w:suff w:val="nothing"/>
      <w:lvlText w:val=""/>
      <w:lvlJc w:val="left"/>
      <w:pPr>
        <w:ind w:left="0" w:firstLine="0"/>
      </w:pPr>
      <w:rPr>
        <w:rFonts w:hint="default"/>
      </w:rPr>
    </w:lvl>
    <w:lvl w:ilvl="7">
      <w:start w:val="1"/>
      <w:numFmt w:val="none"/>
      <w:pStyle w:val="Heading8"/>
      <w:suff w:val="nothing"/>
      <w:lvlText w:val=""/>
      <w:lvlJc w:val="left"/>
      <w:pPr>
        <w:ind w:left="0" w:firstLine="0"/>
      </w:pPr>
      <w:rPr>
        <w:rFonts w:hint="default"/>
      </w:rPr>
    </w:lvl>
    <w:lvl w:ilvl="8">
      <w:start w:val="1"/>
      <w:numFmt w:val="none"/>
      <w:suff w:val="nothing"/>
      <w:lvlText w:val=""/>
      <w:lvlJc w:val="left"/>
      <w:pPr>
        <w:ind w:left="0" w:firstLine="0"/>
      </w:pPr>
      <w:rPr>
        <w:rFonts w:hint="default"/>
      </w:rPr>
    </w:lvl>
  </w:abstractNum>
  <w:abstractNum w:abstractNumId="6">
    <w:nsid w:val="00000002"/>
    <w:multiLevelType w:val="multilevel"/>
    <w:tmpl w:val="04F69744"/>
    <w:name w:val="Common text with indents"/>
    <w:lvl w:ilvl="0">
      <w:start w:val="1"/>
      <w:numFmt w:val="bullet"/>
      <w:pStyle w:val="ListBullet"/>
      <w:lvlText w:val="&gt;"/>
      <w:lvlJc w:val="left"/>
      <w:pPr>
        <w:tabs>
          <w:tab w:val="num" w:pos="284"/>
        </w:tabs>
        <w:ind w:left="284" w:hanging="284"/>
      </w:pPr>
      <w:rPr>
        <w:rFonts w:ascii="Tahoma" w:hAnsi="Tahoma"/>
      </w:rPr>
    </w:lvl>
    <w:lvl w:ilvl="1">
      <w:start w:val="1"/>
      <w:numFmt w:val="bullet"/>
      <w:lvlText w:val="–"/>
      <w:lvlJc w:val="center"/>
      <w:pPr>
        <w:tabs>
          <w:tab w:val="num" w:pos="568"/>
        </w:tabs>
        <w:ind w:left="568" w:hanging="284"/>
      </w:pPr>
      <w:rPr>
        <w:rFonts w:ascii="Arial" w:hAnsi="Arial" w:cs="Arial"/>
        <w:b/>
        <w:strike w:val="0"/>
        <w:dstrike w:val="0"/>
        <w:w w:val="999"/>
        <w:position w:val="1"/>
        <w:shd w:val="clear" w:color="auto" w:fill="auto"/>
      </w:rPr>
    </w:lvl>
    <w:lvl w:ilvl="2">
      <w:start w:val="1"/>
      <w:numFmt w:val="bullet"/>
      <w:lvlText w:val="–"/>
      <w:lvlJc w:val="center"/>
      <w:pPr>
        <w:tabs>
          <w:tab w:val="num" w:pos="851"/>
        </w:tabs>
        <w:ind w:left="851" w:hanging="284"/>
      </w:pPr>
      <w:rPr>
        <w:rFonts w:ascii="Arial" w:hAnsi="Arial" w:cs="Arial"/>
        <w:b/>
        <w:strike w:val="0"/>
        <w:dstrike w:val="0"/>
        <w:w w:val="999"/>
        <w:position w:val="1"/>
        <w:shd w:val="clear" w:color="auto" w:fill="auto"/>
      </w:rPr>
    </w:lvl>
    <w:lvl w:ilvl="3">
      <w:start w:val="1"/>
      <w:numFmt w:val="bullet"/>
      <w:lvlText w:val="–"/>
      <w:lvlJc w:val="center"/>
      <w:pPr>
        <w:tabs>
          <w:tab w:val="num" w:pos="1134"/>
        </w:tabs>
        <w:ind w:left="1134" w:hanging="284"/>
      </w:pPr>
      <w:rPr>
        <w:rFonts w:ascii="Arial" w:hAnsi="Arial" w:cs="Arial"/>
        <w:b/>
        <w:strike w:val="0"/>
        <w:dstrike w:val="0"/>
        <w:w w:val="999"/>
        <w:position w:val="1"/>
        <w:shd w:val="clear" w:color="auto" w:fill="auto"/>
      </w:rPr>
    </w:lvl>
    <w:lvl w:ilvl="4">
      <w:start w:val="1"/>
      <w:numFmt w:val="bullet"/>
      <w:lvlText w:val="–"/>
      <w:lvlJc w:val="center"/>
      <w:pPr>
        <w:tabs>
          <w:tab w:val="num" w:pos="1418"/>
        </w:tabs>
        <w:ind w:left="1418" w:hanging="284"/>
      </w:pPr>
      <w:rPr>
        <w:rFonts w:ascii="Arial" w:hAnsi="Arial" w:cs="Arial"/>
        <w:b/>
        <w:strike w:val="0"/>
        <w:dstrike w:val="0"/>
        <w:w w:val="999"/>
        <w:position w:val="1"/>
        <w:shd w:val="clear" w:color="auto" w:fill="auto"/>
      </w:rPr>
    </w:lvl>
    <w:lvl w:ilvl="5">
      <w:start w:val="1"/>
      <w:numFmt w:val="bullet"/>
      <w:lvlText w:val="–"/>
      <w:lvlJc w:val="center"/>
      <w:pPr>
        <w:tabs>
          <w:tab w:val="num" w:pos="1701"/>
        </w:tabs>
        <w:ind w:left="1701" w:hanging="284"/>
      </w:pPr>
      <w:rPr>
        <w:rFonts w:ascii="Arial" w:hAnsi="Arial" w:cs="Arial"/>
        <w:b/>
        <w:strike w:val="0"/>
        <w:dstrike w:val="0"/>
        <w:w w:val="999"/>
        <w:position w:val="1"/>
        <w:shd w:val="clear" w:color="auto" w:fill="auto"/>
      </w:rPr>
    </w:lvl>
    <w:lvl w:ilvl="6">
      <w:start w:val="1"/>
      <w:numFmt w:val="bullet"/>
      <w:lvlText w:val="–"/>
      <w:lvlJc w:val="center"/>
      <w:pPr>
        <w:tabs>
          <w:tab w:val="num" w:pos="1985"/>
        </w:tabs>
        <w:ind w:left="1985" w:hanging="284"/>
      </w:pPr>
      <w:rPr>
        <w:rFonts w:ascii="Arial" w:hAnsi="Arial" w:cs="Arial"/>
        <w:b/>
        <w:strike w:val="0"/>
        <w:dstrike w:val="0"/>
        <w:w w:val="999"/>
        <w:position w:val="1"/>
        <w:shd w:val="clear" w:color="auto" w:fill="auto"/>
      </w:rPr>
    </w:lvl>
    <w:lvl w:ilvl="7">
      <w:start w:val="1"/>
      <w:numFmt w:val="bullet"/>
      <w:lvlText w:val="–"/>
      <w:lvlJc w:val="center"/>
      <w:pPr>
        <w:tabs>
          <w:tab w:val="num" w:pos="2268"/>
        </w:tabs>
        <w:ind w:left="2268" w:hanging="284"/>
      </w:pPr>
      <w:rPr>
        <w:rFonts w:ascii="Arial" w:hAnsi="Arial" w:cs="Arial"/>
        <w:b/>
        <w:strike w:val="0"/>
        <w:dstrike w:val="0"/>
        <w:w w:val="999"/>
        <w:position w:val="1"/>
        <w:shd w:val="clear" w:color="auto" w:fill="auto"/>
      </w:rPr>
    </w:lvl>
    <w:lvl w:ilvl="8">
      <w:start w:val="1"/>
      <w:numFmt w:val="bullet"/>
      <w:lvlText w:val="–"/>
      <w:lvlJc w:val="center"/>
      <w:pPr>
        <w:tabs>
          <w:tab w:val="num" w:pos="2552"/>
        </w:tabs>
        <w:ind w:left="2552" w:hanging="284"/>
      </w:pPr>
      <w:rPr>
        <w:rFonts w:ascii="Arial" w:hAnsi="Arial" w:cs="Arial"/>
        <w:b/>
        <w:strike w:val="0"/>
        <w:dstrike w:val="0"/>
        <w:w w:val="999"/>
        <w:position w:val="1"/>
        <w:shd w:val="clear" w:color="auto" w:fill="auto"/>
      </w:rPr>
    </w:lvl>
  </w:abstractNum>
  <w:abstractNum w:abstractNumId="7">
    <w:nsid w:val="00000003"/>
    <w:multiLevelType w:val="multilevel"/>
    <w:tmpl w:val="00000003"/>
    <w:name w:val="Common text with character indents"/>
    <w:lvl w:ilvl="0">
      <w:start w:val="1"/>
      <w:numFmt w:val="lowerLetter"/>
      <w:lvlText w:val="%1)"/>
      <w:lvlJc w:val="left"/>
      <w:pPr>
        <w:tabs>
          <w:tab w:val="num" w:pos="284"/>
        </w:tabs>
        <w:ind w:left="284" w:hanging="284"/>
      </w:pPr>
    </w:lvl>
    <w:lvl w:ilvl="1">
      <w:start w:val="1"/>
      <w:numFmt w:val="lowerLetter"/>
      <w:lvlText w:val="%2)"/>
      <w:lvlJc w:val="left"/>
      <w:pPr>
        <w:tabs>
          <w:tab w:val="num" w:pos="568"/>
        </w:tabs>
        <w:ind w:left="568" w:hanging="284"/>
      </w:pPr>
    </w:lvl>
    <w:lvl w:ilvl="2">
      <w:start w:val="1"/>
      <w:numFmt w:val="lowerLetter"/>
      <w:lvlText w:val="%3)"/>
      <w:lvlJc w:val="left"/>
      <w:pPr>
        <w:tabs>
          <w:tab w:val="num" w:pos="851"/>
        </w:tabs>
        <w:ind w:left="851" w:hanging="284"/>
      </w:pPr>
    </w:lvl>
    <w:lvl w:ilvl="3">
      <w:start w:val="1"/>
      <w:numFmt w:val="lowerLetter"/>
      <w:lvlText w:val="%4)"/>
      <w:lvlJc w:val="left"/>
      <w:pPr>
        <w:tabs>
          <w:tab w:val="num" w:pos="1134"/>
        </w:tabs>
        <w:ind w:left="1134" w:hanging="284"/>
      </w:pPr>
    </w:lvl>
    <w:lvl w:ilvl="4">
      <w:start w:val="1"/>
      <w:numFmt w:val="lowerLetter"/>
      <w:lvlText w:val="%5)"/>
      <w:lvlJc w:val="left"/>
      <w:pPr>
        <w:tabs>
          <w:tab w:val="num" w:pos="1418"/>
        </w:tabs>
        <w:ind w:left="1418" w:hanging="284"/>
      </w:pPr>
    </w:lvl>
    <w:lvl w:ilvl="5">
      <w:start w:val="1"/>
      <w:numFmt w:val="lowerLetter"/>
      <w:lvlText w:val="%6)"/>
      <w:lvlJc w:val="left"/>
      <w:pPr>
        <w:tabs>
          <w:tab w:val="num" w:pos="1701"/>
        </w:tabs>
        <w:ind w:left="1701" w:hanging="284"/>
      </w:pPr>
    </w:lvl>
    <w:lvl w:ilvl="6">
      <w:start w:val="1"/>
      <w:numFmt w:val="lowerLetter"/>
      <w:lvlText w:val="%7)"/>
      <w:lvlJc w:val="left"/>
      <w:pPr>
        <w:tabs>
          <w:tab w:val="num" w:pos="1985"/>
        </w:tabs>
        <w:ind w:left="1985" w:hanging="284"/>
      </w:pPr>
    </w:lvl>
    <w:lvl w:ilvl="7">
      <w:start w:val="1"/>
      <w:numFmt w:val="lowerLetter"/>
      <w:lvlText w:val="%8)"/>
      <w:lvlJc w:val="left"/>
      <w:pPr>
        <w:tabs>
          <w:tab w:val="num" w:pos="2268"/>
        </w:tabs>
        <w:ind w:left="2268" w:hanging="284"/>
      </w:pPr>
    </w:lvl>
    <w:lvl w:ilvl="8">
      <w:start w:val="1"/>
      <w:numFmt w:val="lowerLetter"/>
      <w:lvlText w:val="%9)"/>
      <w:lvlJc w:val="left"/>
      <w:pPr>
        <w:tabs>
          <w:tab w:val="num" w:pos="2552"/>
        </w:tabs>
        <w:ind w:left="2552" w:hanging="284"/>
      </w:pPr>
    </w:lvl>
  </w:abstractNum>
  <w:abstractNum w:abstractNumId="8">
    <w:nsid w:val="00000004"/>
    <w:multiLevelType w:val="multilevel"/>
    <w:tmpl w:val="00000004"/>
    <w:name w:val="Numbers"/>
    <w:lvl w:ilvl="0">
      <w:start w:val="1"/>
      <w:numFmt w:val="decimal"/>
      <w:suff w:val="space"/>
      <w:lvlText w:val="%1."/>
      <w:lvlJc w:val="left"/>
      <w:pPr>
        <w:tabs>
          <w:tab w:val="num" w:pos="0"/>
        </w:tabs>
        <w:ind w:left="0" w:firstLine="0"/>
      </w:pPr>
    </w:lvl>
    <w:lvl w:ilvl="1">
      <w:start w:val="1"/>
      <w:numFmt w:val="decimal"/>
      <w:suff w:val="space"/>
      <w:lvlText w:val="%1.%2."/>
      <w:lvlJc w:val="left"/>
      <w:pPr>
        <w:tabs>
          <w:tab w:val="num" w:pos="0"/>
        </w:tabs>
        <w:ind w:left="227" w:firstLine="0"/>
      </w:pPr>
    </w:lvl>
    <w:lvl w:ilvl="2">
      <w:start w:val="1"/>
      <w:numFmt w:val="decimal"/>
      <w:suff w:val="space"/>
      <w:lvlText w:val="%1.%2.%3."/>
      <w:lvlJc w:val="left"/>
      <w:pPr>
        <w:tabs>
          <w:tab w:val="num" w:pos="0"/>
        </w:tabs>
        <w:ind w:left="454" w:firstLine="0"/>
      </w:pPr>
    </w:lvl>
    <w:lvl w:ilvl="3">
      <w:start w:val="1"/>
      <w:numFmt w:val="decimal"/>
      <w:suff w:val="space"/>
      <w:lvlText w:val="%1.%2.%3.%4."/>
      <w:lvlJc w:val="left"/>
      <w:pPr>
        <w:tabs>
          <w:tab w:val="num" w:pos="0"/>
        </w:tabs>
        <w:ind w:left="680" w:firstLine="0"/>
      </w:pPr>
    </w:lvl>
    <w:lvl w:ilvl="4">
      <w:start w:val="1"/>
      <w:numFmt w:val="decimal"/>
      <w:suff w:val="space"/>
      <w:lvlText w:val="%2.%3.%4.%5."/>
      <w:lvlJc w:val="left"/>
      <w:pPr>
        <w:tabs>
          <w:tab w:val="num" w:pos="0"/>
        </w:tabs>
        <w:ind w:left="907" w:firstLine="0"/>
      </w:pPr>
    </w:lvl>
    <w:lvl w:ilvl="5">
      <w:start w:val="1"/>
      <w:numFmt w:val="decimal"/>
      <w:suff w:val="space"/>
      <w:lvlText w:val="%3.%4.%5.%6."/>
      <w:lvlJc w:val="left"/>
      <w:pPr>
        <w:tabs>
          <w:tab w:val="num" w:pos="0"/>
        </w:tabs>
        <w:ind w:left="1134" w:firstLine="0"/>
      </w:pPr>
    </w:lvl>
    <w:lvl w:ilvl="6">
      <w:start w:val="1"/>
      <w:numFmt w:val="decimal"/>
      <w:suff w:val="space"/>
      <w:lvlText w:val="%4.%5.%6.%7."/>
      <w:lvlJc w:val="left"/>
      <w:pPr>
        <w:tabs>
          <w:tab w:val="num" w:pos="0"/>
        </w:tabs>
        <w:ind w:left="1361" w:firstLine="0"/>
      </w:pPr>
    </w:lvl>
    <w:lvl w:ilvl="7">
      <w:start w:val="1"/>
      <w:numFmt w:val="decimal"/>
      <w:suff w:val="space"/>
      <w:lvlText w:val="%5.%6.%7.%8."/>
      <w:lvlJc w:val="left"/>
      <w:pPr>
        <w:tabs>
          <w:tab w:val="num" w:pos="0"/>
        </w:tabs>
        <w:ind w:left="1587" w:firstLine="0"/>
      </w:pPr>
    </w:lvl>
    <w:lvl w:ilvl="8">
      <w:start w:val="1"/>
      <w:numFmt w:val="decimal"/>
      <w:suff w:val="space"/>
      <w:lvlText w:val="%6.%7.%8.%9."/>
      <w:lvlJc w:val="left"/>
      <w:pPr>
        <w:tabs>
          <w:tab w:val="num" w:pos="0"/>
        </w:tabs>
        <w:ind w:left="1814" w:firstLine="0"/>
      </w:pPr>
    </w:lvl>
  </w:abstractNum>
  <w:abstractNum w:abstractNumId="9">
    <w:nsid w:val="05775277"/>
    <w:multiLevelType w:val="hybridMultilevel"/>
    <w:tmpl w:val="B96043D8"/>
    <w:lvl w:ilvl="0" w:tplc="0405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
    <w:nsid w:val="06F06057"/>
    <w:multiLevelType w:val="multilevel"/>
    <w:tmpl w:val="0405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1">
    <w:nsid w:val="0DBF01EE"/>
    <w:multiLevelType w:val="hybridMultilevel"/>
    <w:tmpl w:val="50BA5810"/>
    <w:lvl w:ilvl="0" w:tplc="0405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
    <w:nsid w:val="13042650"/>
    <w:multiLevelType w:val="hybridMultilevel"/>
    <w:tmpl w:val="0F1630EA"/>
    <w:lvl w:ilvl="0" w:tplc="0405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nsid w:val="156151A0"/>
    <w:multiLevelType w:val="hybridMultilevel"/>
    <w:tmpl w:val="51B4E3CC"/>
    <w:lvl w:ilvl="0" w:tplc="0405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
    <w:nsid w:val="1DD81299"/>
    <w:multiLevelType w:val="multilevel"/>
    <w:tmpl w:val="0405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5">
    <w:nsid w:val="29893880"/>
    <w:multiLevelType w:val="hybridMultilevel"/>
    <w:tmpl w:val="72E2E2A4"/>
    <w:lvl w:ilvl="0" w:tplc="0405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nsid w:val="2EAD4D08"/>
    <w:multiLevelType w:val="hybridMultilevel"/>
    <w:tmpl w:val="C868B092"/>
    <w:lvl w:ilvl="0" w:tplc="0405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
    <w:nsid w:val="3E7A1E09"/>
    <w:multiLevelType w:val="multilevel"/>
    <w:tmpl w:val="182CB6C6"/>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8">
    <w:nsid w:val="435A292C"/>
    <w:multiLevelType w:val="multilevel"/>
    <w:tmpl w:val="0405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9">
    <w:nsid w:val="4A782BA5"/>
    <w:multiLevelType w:val="multilevel"/>
    <w:tmpl w:val="0405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0">
    <w:nsid w:val="4FFE0F8C"/>
    <w:multiLevelType w:val="hybridMultilevel"/>
    <w:tmpl w:val="4142FC66"/>
    <w:lvl w:ilvl="0" w:tplc="0405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
    <w:nsid w:val="5D571674"/>
    <w:multiLevelType w:val="hybridMultilevel"/>
    <w:tmpl w:val="37843A74"/>
    <w:lvl w:ilvl="0" w:tplc="0405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nsid w:val="68F07CE6"/>
    <w:multiLevelType w:val="hybridMultilevel"/>
    <w:tmpl w:val="8F80C17C"/>
    <w:lvl w:ilvl="0" w:tplc="0405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
    <w:nsid w:val="6A743B8C"/>
    <w:multiLevelType w:val="hybridMultilevel"/>
    <w:tmpl w:val="C868B092"/>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4">
    <w:nsid w:val="6A8117CB"/>
    <w:multiLevelType w:val="hybridMultilevel"/>
    <w:tmpl w:val="F8C4FF02"/>
    <w:lvl w:ilvl="0" w:tplc="0405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
    <w:nsid w:val="6A9F2C74"/>
    <w:multiLevelType w:val="hybridMultilevel"/>
    <w:tmpl w:val="1550E0C8"/>
    <w:lvl w:ilvl="0" w:tplc="04050001">
      <w:start w:val="1"/>
      <w:numFmt w:val="bullet"/>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6">
    <w:nsid w:val="71F0620D"/>
    <w:multiLevelType w:val="hybridMultilevel"/>
    <w:tmpl w:val="4874F0C2"/>
    <w:name w:val="Common text with indents22"/>
    <w:lvl w:ilvl="0" w:tplc="C4DE026E">
      <w:start w:val="1"/>
      <w:numFmt w:val="bullet"/>
      <w:pStyle w:val="ListBullet3"/>
      <w:lvlText w:val="−"/>
      <w:lvlJc w:val="left"/>
      <w:pPr>
        <w:ind w:left="1287" w:hanging="360"/>
      </w:pPr>
      <w:rPr>
        <w:rFonts w:ascii="Arial" w:hAnsi="Arial" w:hint="default"/>
        <w:b/>
        <w:i w:val="0"/>
      </w:rPr>
    </w:lvl>
    <w:lvl w:ilvl="1" w:tplc="04050003" w:tentative="1">
      <w:start w:val="1"/>
      <w:numFmt w:val="bullet"/>
      <w:lvlText w:val="o"/>
      <w:lvlJc w:val="left"/>
      <w:pPr>
        <w:ind w:left="2007" w:hanging="360"/>
      </w:pPr>
      <w:rPr>
        <w:rFonts w:ascii="Courier New" w:hAnsi="Courier New" w:cs="Courier New" w:hint="default"/>
      </w:rPr>
    </w:lvl>
    <w:lvl w:ilvl="2" w:tplc="04050005" w:tentative="1">
      <w:start w:val="1"/>
      <w:numFmt w:val="bullet"/>
      <w:lvlText w:val=""/>
      <w:lvlJc w:val="left"/>
      <w:pPr>
        <w:ind w:left="2727" w:hanging="360"/>
      </w:pPr>
      <w:rPr>
        <w:rFonts w:ascii="Wingdings" w:hAnsi="Wingdings" w:hint="default"/>
      </w:rPr>
    </w:lvl>
    <w:lvl w:ilvl="3" w:tplc="04050001" w:tentative="1">
      <w:start w:val="1"/>
      <w:numFmt w:val="bullet"/>
      <w:lvlText w:val=""/>
      <w:lvlJc w:val="left"/>
      <w:pPr>
        <w:ind w:left="3447" w:hanging="360"/>
      </w:pPr>
      <w:rPr>
        <w:rFonts w:ascii="Symbol" w:hAnsi="Symbol" w:hint="default"/>
      </w:rPr>
    </w:lvl>
    <w:lvl w:ilvl="4" w:tplc="04050003" w:tentative="1">
      <w:start w:val="1"/>
      <w:numFmt w:val="bullet"/>
      <w:lvlText w:val="o"/>
      <w:lvlJc w:val="left"/>
      <w:pPr>
        <w:ind w:left="4167" w:hanging="360"/>
      </w:pPr>
      <w:rPr>
        <w:rFonts w:ascii="Courier New" w:hAnsi="Courier New" w:cs="Courier New" w:hint="default"/>
      </w:rPr>
    </w:lvl>
    <w:lvl w:ilvl="5" w:tplc="04050005" w:tentative="1">
      <w:start w:val="1"/>
      <w:numFmt w:val="bullet"/>
      <w:lvlText w:val=""/>
      <w:lvlJc w:val="left"/>
      <w:pPr>
        <w:ind w:left="4887" w:hanging="360"/>
      </w:pPr>
      <w:rPr>
        <w:rFonts w:ascii="Wingdings" w:hAnsi="Wingdings" w:hint="default"/>
      </w:rPr>
    </w:lvl>
    <w:lvl w:ilvl="6" w:tplc="04050001" w:tentative="1">
      <w:start w:val="1"/>
      <w:numFmt w:val="bullet"/>
      <w:lvlText w:val=""/>
      <w:lvlJc w:val="left"/>
      <w:pPr>
        <w:ind w:left="5607" w:hanging="360"/>
      </w:pPr>
      <w:rPr>
        <w:rFonts w:ascii="Symbol" w:hAnsi="Symbol" w:hint="default"/>
      </w:rPr>
    </w:lvl>
    <w:lvl w:ilvl="7" w:tplc="04050003" w:tentative="1">
      <w:start w:val="1"/>
      <w:numFmt w:val="bullet"/>
      <w:lvlText w:val="o"/>
      <w:lvlJc w:val="left"/>
      <w:pPr>
        <w:ind w:left="6327" w:hanging="360"/>
      </w:pPr>
      <w:rPr>
        <w:rFonts w:ascii="Courier New" w:hAnsi="Courier New" w:cs="Courier New" w:hint="default"/>
      </w:rPr>
    </w:lvl>
    <w:lvl w:ilvl="8" w:tplc="04050005" w:tentative="1">
      <w:start w:val="1"/>
      <w:numFmt w:val="bullet"/>
      <w:lvlText w:val=""/>
      <w:lvlJc w:val="left"/>
      <w:pPr>
        <w:ind w:left="7047" w:hanging="360"/>
      </w:pPr>
      <w:rPr>
        <w:rFonts w:ascii="Wingdings" w:hAnsi="Wingdings" w:hint="default"/>
      </w:rPr>
    </w:lvl>
  </w:abstractNum>
  <w:abstractNum w:abstractNumId="27">
    <w:nsid w:val="72167CB0"/>
    <w:multiLevelType w:val="hybridMultilevel"/>
    <w:tmpl w:val="ABE4C9F6"/>
    <w:name w:val="Common text with indents2"/>
    <w:lvl w:ilvl="0" w:tplc="F38ABCC6">
      <w:start w:val="1"/>
      <w:numFmt w:val="bullet"/>
      <w:pStyle w:val="ListBullet2"/>
      <w:lvlText w:val="−"/>
      <w:lvlJc w:val="left"/>
      <w:pPr>
        <w:ind w:left="1004" w:hanging="360"/>
      </w:pPr>
      <w:rPr>
        <w:rFonts w:ascii="Arial" w:hAnsi="Arial" w:hint="default"/>
        <w:b/>
        <w:i w:val="0"/>
      </w:rPr>
    </w:lvl>
    <w:lvl w:ilvl="1" w:tplc="04050003" w:tentative="1">
      <w:start w:val="1"/>
      <w:numFmt w:val="bullet"/>
      <w:lvlText w:val="o"/>
      <w:lvlJc w:val="left"/>
      <w:pPr>
        <w:ind w:left="1724" w:hanging="360"/>
      </w:pPr>
      <w:rPr>
        <w:rFonts w:ascii="Courier New" w:hAnsi="Courier New" w:cs="Courier New" w:hint="default"/>
      </w:rPr>
    </w:lvl>
    <w:lvl w:ilvl="2" w:tplc="04050005" w:tentative="1">
      <w:start w:val="1"/>
      <w:numFmt w:val="bullet"/>
      <w:lvlText w:val=""/>
      <w:lvlJc w:val="left"/>
      <w:pPr>
        <w:ind w:left="2444" w:hanging="360"/>
      </w:pPr>
      <w:rPr>
        <w:rFonts w:ascii="Wingdings" w:hAnsi="Wingdings" w:hint="default"/>
      </w:rPr>
    </w:lvl>
    <w:lvl w:ilvl="3" w:tplc="04050001" w:tentative="1">
      <w:start w:val="1"/>
      <w:numFmt w:val="bullet"/>
      <w:lvlText w:val=""/>
      <w:lvlJc w:val="left"/>
      <w:pPr>
        <w:ind w:left="3164" w:hanging="360"/>
      </w:pPr>
      <w:rPr>
        <w:rFonts w:ascii="Symbol" w:hAnsi="Symbol" w:hint="default"/>
      </w:rPr>
    </w:lvl>
    <w:lvl w:ilvl="4" w:tplc="04050003" w:tentative="1">
      <w:start w:val="1"/>
      <w:numFmt w:val="bullet"/>
      <w:lvlText w:val="o"/>
      <w:lvlJc w:val="left"/>
      <w:pPr>
        <w:ind w:left="3884" w:hanging="360"/>
      </w:pPr>
      <w:rPr>
        <w:rFonts w:ascii="Courier New" w:hAnsi="Courier New" w:cs="Courier New" w:hint="default"/>
      </w:rPr>
    </w:lvl>
    <w:lvl w:ilvl="5" w:tplc="04050005" w:tentative="1">
      <w:start w:val="1"/>
      <w:numFmt w:val="bullet"/>
      <w:lvlText w:val=""/>
      <w:lvlJc w:val="left"/>
      <w:pPr>
        <w:ind w:left="4604" w:hanging="360"/>
      </w:pPr>
      <w:rPr>
        <w:rFonts w:ascii="Wingdings" w:hAnsi="Wingdings" w:hint="default"/>
      </w:rPr>
    </w:lvl>
    <w:lvl w:ilvl="6" w:tplc="04050001" w:tentative="1">
      <w:start w:val="1"/>
      <w:numFmt w:val="bullet"/>
      <w:lvlText w:val=""/>
      <w:lvlJc w:val="left"/>
      <w:pPr>
        <w:ind w:left="5324" w:hanging="360"/>
      </w:pPr>
      <w:rPr>
        <w:rFonts w:ascii="Symbol" w:hAnsi="Symbol" w:hint="default"/>
      </w:rPr>
    </w:lvl>
    <w:lvl w:ilvl="7" w:tplc="04050003" w:tentative="1">
      <w:start w:val="1"/>
      <w:numFmt w:val="bullet"/>
      <w:lvlText w:val="o"/>
      <w:lvlJc w:val="left"/>
      <w:pPr>
        <w:ind w:left="6044" w:hanging="360"/>
      </w:pPr>
      <w:rPr>
        <w:rFonts w:ascii="Courier New" w:hAnsi="Courier New" w:cs="Courier New" w:hint="default"/>
      </w:rPr>
    </w:lvl>
    <w:lvl w:ilvl="8" w:tplc="04050005" w:tentative="1">
      <w:start w:val="1"/>
      <w:numFmt w:val="bullet"/>
      <w:lvlText w:val=""/>
      <w:lvlJc w:val="left"/>
      <w:pPr>
        <w:ind w:left="6764" w:hanging="360"/>
      </w:pPr>
      <w:rPr>
        <w:rFonts w:ascii="Wingdings" w:hAnsi="Wingdings" w:hint="default"/>
      </w:rPr>
    </w:lvl>
  </w:abstractNum>
  <w:abstractNum w:abstractNumId="28">
    <w:nsid w:val="77053FC4"/>
    <w:multiLevelType w:val="hybridMultilevel"/>
    <w:tmpl w:val="E2A21832"/>
    <w:lvl w:ilvl="0" w:tplc="0405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5"/>
  </w:num>
  <w:num w:numId="2">
    <w:abstractNumId w:val="6"/>
  </w:num>
  <w:num w:numId="3">
    <w:abstractNumId w:val="4"/>
  </w:num>
  <w:num w:numId="4">
    <w:abstractNumId w:val="3"/>
  </w:num>
  <w:num w:numId="5">
    <w:abstractNumId w:val="2"/>
  </w:num>
  <w:num w:numId="6">
    <w:abstractNumId w:val="1"/>
  </w:num>
  <w:num w:numId="7">
    <w:abstractNumId w:val="0"/>
  </w:num>
  <w:num w:numId="8">
    <w:abstractNumId w:val="27"/>
  </w:num>
  <w:num w:numId="9">
    <w:abstractNumId w:val="26"/>
  </w:num>
  <w:num w:numId="10">
    <w:abstractNumId w:val="17"/>
  </w:num>
  <w:num w:numId="11">
    <w:abstractNumId w:val="19"/>
  </w:num>
  <w:num w:numId="12">
    <w:abstractNumId w:val="14"/>
  </w:num>
  <w:num w:numId="13">
    <w:abstractNumId w:val="18"/>
  </w:num>
  <w:num w:numId="14">
    <w:abstractNumId w:val="25"/>
  </w:num>
  <w:num w:numId="15">
    <w:abstractNumId w:val="10"/>
  </w:num>
  <w:num w:numId="16">
    <w:abstractNumId w:val="16"/>
  </w:num>
  <w:num w:numId="17">
    <w:abstractNumId w:val="23"/>
  </w:num>
  <w:num w:numId="18">
    <w:abstractNumId w:val="13"/>
  </w:num>
  <w:num w:numId="19">
    <w:abstractNumId w:val="24"/>
  </w:num>
  <w:num w:numId="20">
    <w:abstractNumId w:val="12"/>
  </w:num>
  <w:num w:numId="21">
    <w:abstractNumId w:val="20"/>
  </w:num>
  <w:num w:numId="22">
    <w:abstractNumId w:val="9"/>
  </w:num>
  <w:num w:numId="23">
    <w:abstractNumId w:val="22"/>
  </w:num>
  <w:num w:numId="24">
    <w:abstractNumId w:val="15"/>
  </w:num>
  <w:num w:numId="25">
    <w:abstractNumId w:val="11"/>
  </w:num>
  <w:num w:numId="26">
    <w:abstractNumId w:val="21"/>
  </w:num>
  <w:num w:numId="27">
    <w:abstractNumId w:val="28"/>
  </w:num>
  <w:numIdMacAtCleanup w:val="2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displayBackgroundShape/>
  <w:embedSystemFonts/>
  <w:proofState w:spelling="clean" w:grammar="clean"/>
  <w:stylePaneFormatFilter w:val="0008" w:allStyles="0" w:customStyles="0" w:latentStyles="0" w:stylesInUse="1" w:headingStyles="0" w:numberingStyles="0" w:tableStyles="0" w:directFormattingOnRuns="0" w:directFormattingOnParagraphs="0" w:directFormattingOnNumbering="0" w:directFormattingOnTables="0" w:clearFormatting="0" w:top3HeadingStyles="0" w:visibleStyles="0" w:alternateStyleNames="0"/>
  <w:stylePaneSortMethod w:val="0004"/>
  <w:documentProtection w:edit="forms" w:enforcement="0"/>
  <w:defaultTabStop w:val="709"/>
  <w:autoHyphenation/>
  <w:hyphenationZone w:val="425"/>
  <w:drawingGridHorizontalSpacing w:val="0"/>
  <w:drawingGridVerticalSpacing w:val="0"/>
  <w:displayHorizontalDrawingGridEvery w:val="0"/>
  <w:displayVerticalDrawingGridEvery w:val="0"/>
  <w:doNotUseMarginsForDrawingGridOrigin/>
  <w:drawingGridHorizontalOrigin w:val="0"/>
  <w:drawingGridVerticalOrigin w:val="0"/>
  <w:noPunctuationKerning/>
  <w:characterSpacingControl w:val="doNotCompress"/>
  <w:strictFirstAndLastChars/>
  <w:hdrShapeDefaults>
    <o:shapedefaults v:ext="edit" spidmax="2050"/>
  </w:hdrShapeDefaults>
  <w:footnotePr>
    <w:footnote w:id="-1"/>
    <w:footnote w:id="0"/>
  </w:footnotePr>
  <w:endnotePr>
    <w:endnote w:id="-1"/>
    <w:endnote w:id="0"/>
  </w:endnotePr>
  <w:compat>
    <w:spaceForUL/>
    <w:balanceSingleByteDoubleByteWidth/>
    <w:doNotLeaveBackslashAlone/>
    <w:ulTrailSpace/>
    <w:adjustLineHeightInTable/>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__Grammarly_42____i" w:val="H4sIAAAAAAAEAKtWckksSQxILCpxzi/NK1GyMqwFAAEhoTITAAAA"/>
    <w:docVar w:name="__Grammarly_42___1" w:val="H4sIAAAAAAAEAKtWcslP9kxRslIyNDY2MjA2MjQ3NLS0MDMxNLdQ0lEKTi0uzszPAykwNK8FALCHqFctAAAA"/>
  </w:docVars>
  <w:rsids>
    <w:rsidRoot w:val="005A70EB"/>
    <w:rsid w:val="00005225"/>
    <w:rsid w:val="00007A21"/>
    <w:rsid w:val="000132AE"/>
    <w:rsid w:val="00020861"/>
    <w:rsid w:val="00020B44"/>
    <w:rsid w:val="00047C6E"/>
    <w:rsid w:val="000534FF"/>
    <w:rsid w:val="000553A7"/>
    <w:rsid w:val="00063E29"/>
    <w:rsid w:val="000814ED"/>
    <w:rsid w:val="000843D3"/>
    <w:rsid w:val="000A331D"/>
    <w:rsid w:val="000A6584"/>
    <w:rsid w:val="000A7DBD"/>
    <w:rsid w:val="000C6A1B"/>
    <w:rsid w:val="00100779"/>
    <w:rsid w:val="001119CF"/>
    <w:rsid w:val="00120381"/>
    <w:rsid w:val="00136A89"/>
    <w:rsid w:val="00152E30"/>
    <w:rsid w:val="00152F1E"/>
    <w:rsid w:val="001560B6"/>
    <w:rsid w:val="00162E9E"/>
    <w:rsid w:val="00193993"/>
    <w:rsid w:val="0019594E"/>
    <w:rsid w:val="001A5FF1"/>
    <w:rsid w:val="001B214B"/>
    <w:rsid w:val="001B38BC"/>
    <w:rsid w:val="001C7887"/>
    <w:rsid w:val="001E001A"/>
    <w:rsid w:val="001E30A7"/>
    <w:rsid w:val="001F53E4"/>
    <w:rsid w:val="00200158"/>
    <w:rsid w:val="002028AA"/>
    <w:rsid w:val="00213D79"/>
    <w:rsid w:val="002248DD"/>
    <w:rsid w:val="002407E7"/>
    <w:rsid w:val="00242410"/>
    <w:rsid w:val="00284E72"/>
    <w:rsid w:val="002A078E"/>
    <w:rsid w:val="002A27A4"/>
    <w:rsid w:val="002A33AA"/>
    <w:rsid w:val="002A3E3C"/>
    <w:rsid w:val="002B453D"/>
    <w:rsid w:val="002B77BA"/>
    <w:rsid w:val="002D3F36"/>
    <w:rsid w:val="002D7545"/>
    <w:rsid w:val="002E0A63"/>
    <w:rsid w:val="002E60E0"/>
    <w:rsid w:val="002E70BB"/>
    <w:rsid w:val="002F70A8"/>
    <w:rsid w:val="003071DB"/>
    <w:rsid w:val="0031705C"/>
    <w:rsid w:val="003234BA"/>
    <w:rsid w:val="00335F56"/>
    <w:rsid w:val="00345E37"/>
    <w:rsid w:val="00372CF7"/>
    <w:rsid w:val="0039264F"/>
    <w:rsid w:val="00395BBB"/>
    <w:rsid w:val="003B354F"/>
    <w:rsid w:val="003C777D"/>
    <w:rsid w:val="003C7B8B"/>
    <w:rsid w:val="003E4512"/>
    <w:rsid w:val="00401973"/>
    <w:rsid w:val="004033B0"/>
    <w:rsid w:val="00405F07"/>
    <w:rsid w:val="004159B8"/>
    <w:rsid w:val="00431194"/>
    <w:rsid w:val="00433D79"/>
    <w:rsid w:val="00453FAF"/>
    <w:rsid w:val="00491710"/>
    <w:rsid w:val="004A1BDB"/>
    <w:rsid w:val="004A5A73"/>
    <w:rsid w:val="004B255E"/>
    <w:rsid w:val="004B4F42"/>
    <w:rsid w:val="004C197F"/>
    <w:rsid w:val="004C7492"/>
    <w:rsid w:val="004E5525"/>
    <w:rsid w:val="00506E56"/>
    <w:rsid w:val="0051451F"/>
    <w:rsid w:val="00546CDD"/>
    <w:rsid w:val="00547DE6"/>
    <w:rsid w:val="00574793"/>
    <w:rsid w:val="00585A76"/>
    <w:rsid w:val="005915D8"/>
    <w:rsid w:val="005A4F53"/>
    <w:rsid w:val="005A55EC"/>
    <w:rsid w:val="005A70EB"/>
    <w:rsid w:val="005D7505"/>
    <w:rsid w:val="00612B4E"/>
    <w:rsid w:val="00616D59"/>
    <w:rsid w:val="00620AC1"/>
    <w:rsid w:val="00621777"/>
    <w:rsid w:val="006241B5"/>
    <w:rsid w:val="00640DCB"/>
    <w:rsid w:val="00643900"/>
    <w:rsid w:val="006442BE"/>
    <w:rsid w:val="00646E81"/>
    <w:rsid w:val="00651A69"/>
    <w:rsid w:val="00656AEB"/>
    <w:rsid w:val="0066406B"/>
    <w:rsid w:val="006C3C89"/>
    <w:rsid w:val="006D352B"/>
    <w:rsid w:val="006E575A"/>
    <w:rsid w:val="006E7380"/>
    <w:rsid w:val="007022F3"/>
    <w:rsid w:val="0070282A"/>
    <w:rsid w:val="00707DFB"/>
    <w:rsid w:val="00713D86"/>
    <w:rsid w:val="00715EB4"/>
    <w:rsid w:val="007167F9"/>
    <w:rsid w:val="00717150"/>
    <w:rsid w:val="0072756B"/>
    <w:rsid w:val="00731B5C"/>
    <w:rsid w:val="00762B03"/>
    <w:rsid w:val="00766850"/>
    <w:rsid w:val="00772281"/>
    <w:rsid w:val="00776273"/>
    <w:rsid w:val="00782443"/>
    <w:rsid w:val="007961D9"/>
    <w:rsid w:val="007A6C3D"/>
    <w:rsid w:val="007C3C9C"/>
    <w:rsid w:val="007C70E8"/>
    <w:rsid w:val="007E4F4E"/>
    <w:rsid w:val="007E7A83"/>
    <w:rsid w:val="007F5318"/>
    <w:rsid w:val="0082451C"/>
    <w:rsid w:val="008267AD"/>
    <w:rsid w:val="00836D50"/>
    <w:rsid w:val="0084341F"/>
    <w:rsid w:val="0084500E"/>
    <w:rsid w:val="00845BEA"/>
    <w:rsid w:val="00850A37"/>
    <w:rsid w:val="00854126"/>
    <w:rsid w:val="00861120"/>
    <w:rsid w:val="00866A00"/>
    <w:rsid w:val="00884098"/>
    <w:rsid w:val="008A0B18"/>
    <w:rsid w:val="008A413B"/>
    <w:rsid w:val="008D759F"/>
    <w:rsid w:val="00920D1B"/>
    <w:rsid w:val="0092264B"/>
    <w:rsid w:val="009508AF"/>
    <w:rsid w:val="00966598"/>
    <w:rsid w:val="009732D4"/>
    <w:rsid w:val="0098363D"/>
    <w:rsid w:val="00997D40"/>
    <w:rsid w:val="009A6318"/>
    <w:rsid w:val="009B0558"/>
    <w:rsid w:val="009D2892"/>
    <w:rsid w:val="009D5587"/>
    <w:rsid w:val="009D625B"/>
    <w:rsid w:val="009D6A4D"/>
    <w:rsid w:val="009F4472"/>
    <w:rsid w:val="009F46F5"/>
    <w:rsid w:val="00A214FF"/>
    <w:rsid w:val="00A7305B"/>
    <w:rsid w:val="00A74F73"/>
    <w:rsid w:val="00A77D15"/>
    <w:rsid w:val="00A80089"/>
    <w:rsid w:val="00A84357"/>
    <w:rsid w:val="00AD067F"/>
    <w:rsid w:val="00AD6FAD"/>
    <w:rsid w:val="00AE3F67"/>
    <w:rsid w:val="00AE71A9"/>
    <w:rsid w:val="00B01086"/>
    <w:rsid w:val="00B22749"/>
    <w:rsid w:val="00B35087"/>
    <w:rsid w:val="00B3581E"/>
    <w:rsid w:val="00B4304A"/>
    <w:rsid w:val="00B44459"/>
    <w:rsid w:val="00B52B4D"/>
    <w:rsid w:val="00B53281"/>
    <w:rsid w:val="00B54C11"/>
    <w:rsid w:val="00B5575A"/>
    <w:rsid w:val="00B57E16"/>
    <w:rsid w:val="00B6008F"/>
    <w:rsid w:val="00B66319"/>
    <w:rsid w:val="00B91E9A"/>
    <w:rsid w:val="00BA1111"/>
    <w:rsid w:val="00BC4BD8"/>
    <w:rsid w:val="00BC652B"/>
    <w:rsid w:val="00BD69D8"/>
    <w:rsid w:val="00BF022E"/>
    <w:rsid w:val="00BF113C"/>
    <w:rsid w:val="00C0159A"/>
    <w:rsid w:val="00C075ED"/>
    <w:rsid w:val="00C32CA0"/>
    <w:rsid w:val="00C43585"/>
    <w:rsid w:val="00C44143"/>
    <w:rsid w:val="00C51EC0"/>
    <w:rsid w:val="00C72875"/>
    <w:rsid w:val="00C72F95"/>
    <w:rsid w:val="00C81044"/>
    <w:rsid w:val="00C83373"/>
    <w:rsid w:val="00C83CFD"/>
    <w:rsid w:val="00C8649A"/>
    <w:rsid w:val="00C91596"/>
    <w:rsid w:val="00C97C4A"/>
    <w:rsid w:val="00CA2039"/>
    <w:rsid w:val="00CA336A"/>
    <w:rsid w:val="00CA3DA4"/>
    <w:rsid w:val="00CB5C44"/>
    <w:rsid w:val="00CB7D61"/>
    <w:rsid w:val="00CC2AB4"/>
    <w:rsid w:val="00CF1C90"/>
    <w:rsid w:val="00CF7A9F"/>
    <w:rsid w:val="00D06C93"/>
    <w:rsid w:val="00D1597A"/>
    <w:rsid w:val="00D248C0"/>
    <w:rsid w:val="00D31985"/>
    <w:rsid w:val="00D372FC"/>
    <w:rsid w:val="00D41A58"/>
    <w:rsid w:val="00D5132C"/>
    <w:rsid w:val="00D63057"/>
    <w:rsid w:val="00D65055"/>
    <w:rsid w:val="00D7557E"/>
    <w:rsid w:val="00D777B0"/>
    <w:rsid w:val="00D82063"/>
    <w:rsid w:val="00D92575"/>
    <w:rsid w:val="00D92EEF"/>
    <w:rsid w:val="00DA3994"/>
    <w:rsid w:val="00DB55CA"/>
    <w:rsid w:val="00DC6D88"/>
    <w:rsid w:val="00DD21B8"/>
    <w:rsid w:val="00DD7F3C"/>
    <w:rsid w:val="00DE05C1"/>
    <w:rsid w:val="00E05067"/>
    <w:rsid w:val="00E10D3F"/>
    <w:rsid w:val="00E4006A"/>
    <w:rsid w:val="00E40B5F"/>
    <w:rsid w:val="00E548BB"/>
    <w:rsid w:val="00E578AC"/>
    <w:rsid w:val="00E6402A"/>
    <w:rsid w:val="00E701EE"/>
    <w:rsid w:val="00E72EB7"/>
    <w:rsid w:val="00E8567B"/>
    <w:rsid w:val="00E92247"/>
    <w:rsid w:val="00E93F84"/>
    <w:rsid w:val="00E95ACC"/>
    <w:rsid w:val="00EB38FA"/>
    <w:rsid w:val="00ED1043"/>
    <w:rsid w:val="00F01B52"/>
    <w:rsid w:val="00F21C3A"/>
    <w:rsid w:val="00F25915"/>
    <w:rsid w:val="00F31A3C"/>
    <w:rsid w:val="00F37211"/>
    <w:rsid w:val="00F446B8"/>
    <w:rsid w:val="00F5456A"/>
    <w:rsid w:val="00F55C21"/>
    <w:rsid w:val="00F566A4"/>
    <w:rsid w:val="00F6603D"/>
    <w:rsid w:val="00F87AA0"/>
    <w:rsid w:val="00F90AA4"/>
    <w:rsid w:val="00FA08B4"/>
    <w:rsid w:val="00FA6999"/>
    <w:rsid w:val="00FC3CC9"/>
    <w:rsid w:val="00FC4827"/>
    <w:rsid w:val="00FE4205"/>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oNotEmbedSmartTags/>
  <w:decimalSymbol w:val="."/>
  <w:listSeparator w:val=","/>
  <w14:docId w14:val="4A081A5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cs-CZ" w:eastAsia="cs-CZ"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semiHidden="0" w:uiPriority="0" w:unhideWhenUsed="0" w:qFormat="1"/>
    <w:lsdException w:name="heading 5" w:semiHidden="0" w:uiPriority="0" w:unhideWhenUsed="0" w:qFormat="1"/>
    <w:lsdException w:name="heading 6" w:semiHidden="0" w:uiPriority="0" w:unhideWhenUsed="0" w:qFormat="1"/>
    <w:lsdException w:name="heading 7" w:semiHidden="0" w:uiPriority="0" w:unhideWhenUsed="0" w:qFormat="1"/>
    <w:lsdException w:name="heading 8" w:semiHidden="0" w:uiPriority="0" w:unhideWhenUsed="0"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0" w:uiPriority="0" w:unhideWhenUsed="0"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850A37"/>
    <w:pPr>
      <w:spacing w:after="85" w:line="227" w:lineRule="atLeast"/>
      <w:jc w:val="both"/>
    </w:pPr>
    <w:rPr>
      <w:rFonts w:ascii="Arial" w:eastAsia="Lucida Sans Unicode" w:hAnsi="Arial"/>
      <w:sz w:val="18"/>
      <w:lang w:val="en-GB"/>
    </w:rPr>
  </w:style>
  <w:style w:type="paragraph" w:styleId="Heading1">
    <w:name w:val="heading 1"/>
    <w:basedOn w:val="Nadpis"/>
    <w:next w:val="Normal"/>
    <w:link w:val="Heading1Char"/>
    <w:qFormat/>
    <w:rsid w:val="006C3C89"/>
    <w:pPr>
      <w:pageBreakBefore/>
      <w:numPr>
        <w:numId w:val="1"/>
      </w:numPr>
      <w:tabs>
        <w:tab w:val="left" w:pos="426"/>
        <w:tab w:val="left" w:pos="567"/>
        <w:tab w:val="left" w:pos="709"/>
        <w:tab w:val="left" w:pos="851"/>
      </w:tabs>
      <w:spacing w:before="0" w:after="170"/>
      <w:outlineLvl w:val="0"/>
    </w:pPr>
    <w:rPr>
      <w:b/>
      <w:bCs/>
      <w:sz w:val="30"/>
      <w:szCs w:val="32"/>
    </w:rPr>
  </w:style>
  <w:style w:type="paragraph" w:styleId="Heading2">
    <w:name w:val="heading 2"/>
    <w:basedOn w:val="Nadpis"/>
    <w:next w:val="BodyText"/>
    <w:link w:val="Heading2Char"/>
    <w:qFormat/>
    <w:rsid w:val="00A84357"/>
    <w:pPr>
      <w:numPr>
        <w:ilvl w:val="1"/>
        <w:numId w:val="1"/>
      </w:numPr>
      <w:tabs>
        <w:tab w:val="left" w:pos="425"/>
        <w:tab w:val="left" w:pos="567"/>
        <w:tab w:val="left" w:pos="709"/>
        <w:tab w:val="left" w:pos="851"/>
      </w:tabs>
      <w:spacing w:before="283" w:after="113"/>
      <w:outlineLvl w:val="1"/>
    </w:pPr>
    <w:rPr>
      <w:b/>
      <w:bCs/>
    </w:rPr>
  </w:style>
  <w:style w:type="paragraph" w:styleId="Heading3">
    <w:name w:val="heading 3"/>
    <w:basedOn w:val="Nadpis"/>
    <w:next w:val="BodyText"/>
    <w:link w:val="Heading3Char"/>
    <w:qFormat/>
    <w:rsid w:val="00A84357"/>
    <w:pPr>
      <w:numPr>
        <w:ilvl w:val="2"/>
        <w:numId w:val="1"/>
      </w:numPr>
      <w:tabs>
        <w:tab w:val="left" w:pos="567"/>
        <w:tab w:val="left" w:pos="709"/>
        <w:tab w:val="left" w:pos="851"/>
        <w:tab w:val="left" w:pos="992"/>
        <w:tab w:val="left" w:pos="1134"/>
      </w:tabs>
      <w:spacing w:before="227" w:after="113"/>
      <w:outlineLvl w:val="2"/>
    </w:pPr>
    <w:rPr>
      <w:b/>
      <w:bCs/>
      <w:sz w:val="22"/>
    </w:rPr>
  </w:style>
  <w:style w:type="paragraph" w:styleId="Heading4">
    <w:name w:val="heading 4"/>
    <w:basedOn w:val="Nadpis"/>
    <w:next w:val="BodyText"/>
    <w:qFormat/>
    <w:rsid w:val="00A84357"/>
    <w:pPr>
      <w:numPr>
        <w:ilvl w:val="3"/>
        <w:numId w:val="1"/>
      </w:numPr>
      <w:tabs>
        <w:tab w:val="left" w:pos="709"/>
        <w:tab w:val="left" w:pos="851"/>
        <w:tab w:val="left" w:pos="992"/>
        <w:tab w:val="left" w:pos="1134"/>
        <w:tab w:val="left" w:pos="1276"/>
        <w:tab w:val="left" w:pos="1418"/>
        <w:tab w:val="left" w:pos="1559"/>
      </w:tabs>
      <w:spacing w:before="170" w:after="57"/>
      <w:outlineLvl w:val="3"/>
    </w:pPr>
    <w:rPr>
      <w:color w:val="auto"/>
      <w:sz w:val="21"/>
      <w:szCs w:val="22"/>
    </w:rPr>
  </w:style>
  <w:style w:type="paragraph" w:styleId="Heading5">
    <w:name w:val="heading 5"/>
    <w:basedOn w:val="Nadpis"/>
    <w:next w:val="BodyText"/>
    <w:qFormat/>
    <w:pPr>
      <w:numPr>
        <w:ilvl w:val="4"/>
        <w:numId w:val="1"/>
      </w:numPr>
      <w:outlineLvl w:val="4"/>
    </w:pPr>
    <w:rPr>
      <w:b/>
      <w:bCs/>
      <w:sz w:val="22"/>
      <w:szCs w:val="24"/>
    </w:rPr>
  </w:style>
  <w:style w:type="paragraph" w:styleId="Heading6">
    <w:name w:val="heading 6"/>
    <w:basedOn w:val="Nadpis"/>
    <w:next w:val="BodyText"/>
    <w:qFormat/>
    <w:pPr>
      <w:numPr>
        <w:ilvl w:val="5"/>
        <w:numId w:val="1"/>
      </w:numPr>
      <w:outlineLvl w:val="5"/>
    </w:pPr>
    <w:rPr>
      <w:b/>
      <w:bCs/>
      <w:sz w:val="20"/>
      <w:szCs w:val="21"/>
    </w:rPr>
  </w:style>
  <w:style w:type="paragraph" w:styleId="Heading7">
    <w:name w:val="heading 7"/>
    <w:basedOn w:val="Nadpis"/>
    <w:next w:val="BodyText"/>
    <w:qFormat/>
    <w:pPr>
      <w:numPr>
        <w:ilvl w:val="6"/>
        <w:numId w:val="1"/>
      </w:numPr>
      <w:outlineLvl w:val="6"/>
    </w:pPr>
    <w:rPr>
      <w:b/>
      <w:bCs/>
      <w:sz w:val="20"/>
      <w:szCs w:val="21"/>
    </w:rPr>
  </w:style>
  <w:style w:type="paragraph" w:styleId="Heading8">
    <w:name w:val="heading 8"/>
    <w:basedOn w:val="Nadpis"/>
    <w:next w:val="BodyText"/>
    <w:qFormat/>
    <w:pPr>
      <w:numPr>
        <w:ilvl w:val="7"/>
        <w:numId w:val="1"/>
      </w:numPr>
      <w:outlineLvl w:val="7"/>
    </w:pPr>
    <w:rPr>
      <w:b/>
      <w:bCs/>
      <w:sz w:val="20"/>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Symbolyproslovn">
    <w:name w:val="Symboly pro číslování"/>
  </w:style>
  <w:style w:type="character" w:customStyle="1" w:styleId="Odrky">
    <w:name w:val="Odrážky"/>
    <w:rPr>
      <w:rFonts w:ascii="StarSymbol" w:eastAsia="StarSymbol" w:hAnsi="StarSymbol" w:cs="StarSymbol"/>
      <w:sz w:val="18"/>
      <w:szCs w:val="18"/>
    </w:rPr>
  </w:style>
  <w:style w:type="character" w:styleId="Hyperlink">
    <w:name w:val="Hyperlink"/>
    <w:uiPriority w:val="99"/>
    <w:rsid w:val="00F25915"/>
    <w:rPr>
      <w:color w:val="000080"/>
      <w:u w:val="single"/>
    </w:rPr>
  </w:style>
  <w:style w:type="character" w:customStyle="1" w:styleId="Odkaznarejstk">
    <w:name w:val="Odkaz na rejstřík"/>
  </w:style>
  <w:style w:type="character" w:customStyle="1" w:styleId="Znakypropoznmkupodarou">
    <w:name w:val="Znaky pro poznámku pod čarou"/>
  </w:style>
  <w:style w:type="character" w:customStyle="1" w:styleId="Znakyprovysvtlivky">
    <w:name w:val="Znaky pro vysvětlivky"/>
  </w:style>
  <w:style w:type="character" w:styleId="FollowedHyperlink">
    <w:name w:val="FollowedHyperlink"/>
    <w:rPr>
      <w:color w:val="800000"/>
      <w:u w:val="single"/>
    </w:rPr>
  </w:style>
  <w:style w:type="character" w:customStyle="1" w:styleId="Extendedbullet">
    <w:name w:val="Extended bullet"/>
    <w:rPr>
      <w:rFonts w:ascii="Arial" w:hAnsi="Arial" w:cs="Arial"/>
      <w:b/>
      <w:strike w:val="0"/>
      <w:dstrike w:val="0"/>
      <w:w w:val="999"/>
      <w:position w:val="1"/>
      <w:shd w:val="clear" w:color="auto" w:fill="auto"/>
    </w:rPr>
  </w:style>
  <w:style w:type="paragraph" w:styleId="BodyText">
    <w:name w:val="Body Text"/>
    <w:basedOn w:val="Normal"/>
    <w:link w:val="BodyTextChar"/>
    <w:pPr>
      <w:spacing w:after="120"/>
    </w:pPr>
  </w:style>
  <w:style w:type="paragraph" w:customStyle="1" w:styleId="Nadpis">
    <w:name w:val="Nadpis"/>
    <w:basedOn w:val="Normal"/>
    <w:next w:val="Normal"/>
    <w:pPr>
      <w:keepNext/>
      <w:keepLines/>
      <w:widowControl w:val="0"/>
      <w:suppressAutoHyphens/>
      <w:spacing w:before="240" w:after="120"/>
      <w:jc w:val="left"/>
    </w:pPr>
    <w:rPr>
      <w:rFonts w:cs="Tahoma"/>
      <w:color w:val="002882"/>
      <w:spacing w:val="10"/>
      <w:sz w:val="26"/>
      <w:szCs w:val="28"/>
    </w:rPr>
  </w:style>
  <w:style w:type="paragraph" w:styleId="List">
    <w:name w:val="List"/>
    <w:basedOn w:val="BodyText"/>
    <w:rPr>
      <w:rFonts w:cs="Tahoma"/>
    </w:rPr>
  </w:style>
  <w:style w:type="paragraph" w:styleId="Header">
    <w:name w:val="header"/>
    <w:basedOn w:val="Normal"/>
    <w:pPr>
      <w:suppressLineNumbers/>
      <w:tabs>
        <w:tab w:val="center" w:pos="4818"/>
        <w:tab w:val="right" w:pos="9637"/>
      </w:tabs>
    </w:pPr>
  </w:style>
  <w:style w:type="paragraph" w:styleId="Footer">
    <w:name w:val="footer"/>
    <w:basedOn w:val="Normal"/>
    <w:pPr>
      <w:suppressLineNumbers/>
      <w:tabs>
        <w:tab w:val="center" w:pos="4818"/>
        <w:tab w:val="right" w:pos="9637"/>
      </w:tabs>
    </w:pPr>
    <w:rPr>
      <w:color w:val="002882"/>
    </w:rPr>
  </w:style>
  <w:style w:type="paragraph" w:customStyle="1" w:styleId="Obsahtabulky">
    <w:name w:val="Obsah tabulky"/>
    <w:basedOn w:val="Normal"/>
    <w:pPr>
      <w:keepLines/>
      <w:suppressLineNumbers/>
      <w:suppressAutoHyphens/>
      <w:spacing w:before="28" w:after="28"/>
      <w:jc w:val="left"/>
    </w:pPr>
    <w:rPr>
      <w:szCs w:val="22"/>
    </w:rPr>
  </w:style>
  <w:style w:type="paragraph" w:customStyle="1" w:styleId="Nadpistabulky">
    <w:name w:val="Nadpis tabulky"/>
    <w:basedOn w:val="Obsahtabulky"/>
    <w:pPr>
      <w:keepNext/>
      <w:jc w:val="center"/>
    </w:pPr>
    <w:rPr>
      <w:b/>
      <w:bCs/>
      <w:iCs/>
      <w:sz w:val="20"/>
    </w:rPr>
  </w:style>
  <w:style w:type="paragraph" w:styleId="Caption">
    <w:name w:val="caption"/>
    <w:basedOn w:val="Normal"/>
    <w:qFormat/>
    <w:pPr>
      <w:suppressLineNumbers/>
      <w:spacing w:before="120" w:after="120"/>
    </w:pPr>
    <w:rPr>
      <w:rFonts w:cs="Tahoma"/>
      <w:i/>
      <w:iCs/>
      <w:sz w:val="20"/>
    </w:rPr>
  </w:style>
  <w:style w:type="paragraph" w:customStyle="1" w:styleId="Obsahrmce">
    <w:name w:val="Obsah rámce"/>
    <w:basedOn w:val="BodyText"/>
    <w:pPr>
      <w:jc w:val="left"/>
    </w:pPr>
  </w:style>
  <w:style w:type="paragraph" w:customStyle="1" w:styleId="Rejstk">
    <w:name w:val="Rejstřík"/>
    <w:basedOn w:val="Normal"/>
    <w:rsid w:val="00D92575"/>
    <w:pPr>
      <w:suppressLineNumbers/>
      <w:tabs>
        <w:tab w:val="right" w:leader="dot" w:pos="9356"/>
      </w:tabs>
    </w:pPr>
    <w:rPr>
      <w:rFonts w:cs="Tahoma"/>
    </w:rPr>
  </w:style>
  <w:style w:type="paragraph" w:styleId="Index1">
    <w:name w:val="index 1"/>
    <w:basedOn w:val="Rejstk"/>
    <w:rsid w:val="00D92575"/>
    <w:pPr>
      <w:spacing w:after="0"/>
    </w:pPr>
  </w:style>
  <w:style w:type="paragraph" w:styleId="TOC1">
    <w:name w:val="toc 1"/>
    <w:basedOn w:val="Rejstk"/>
    <w:uiPriority w:val="39"/>
    <w:rsid w:val="00D92575"/>
    <w:pPr>
      <w:tabs>
        <w:tab w:val="left" w:pos="284"/>
        <w:tab w:val="left" w:pos="425"/>
      </w:tabs>
      <w:spacing w:before="113" w:after="0" w:line="272" w:lineRule="atLeast"/>
    </w:pPr>
    <w:rPr>
      <w:sz w:val="22"/>
    </w:rPr>
  </w:style>
  <w:style w:type="paragraph" w:styleId="TOC2">
    <w:name w:val="toc 2"/>
    <w:basedOn w:val="Rejstk"/>
    <w:uiPriority w:val="39"/>
    <w:rsid w:val="00D92575"/>
    <w:pPr>
      <w:tabs>
        <w:tab w:val="left" w:pos="567"/>
        <w:tab w:val="left" w:pos="709"/>
        <w:tab w:val="left" w:pos="851"/>
      </w:tabs>
      <w:spacing w:after="0" w:line="272" w:lineRule="atLeast"/>
      <w:ind w:left="283"/>
    </w:pPr>
  </w:style>
  <w:style w:type="paragraph" w:styleId="TOC3">
    <w:name w:val="toc 3"/>
    <w:basedOn w:val="Rejstk"/>
    <w:uiPriority w:val="39"/>
    <w:rsid w:val="00861120"/>
    <w:pPr>
      <w:tabs>
        <w:tab w:val="left" w:pos="992"/>
        <w:tab w:val="left" w:pos="1134"/>
        <w:tab w:val="left" w:pos="1276"/>
        <w:tab w:val="left" w:pos="1418"/>
        <w:tab w:val="left" w:pos="1559"/>
      </w:tabs>
      <w:spacing w:after="0" w:line="272" w:lineRule="atLeast"/>
      <w:ind w:left="566"/>
    </w:pPr>
  </w:style>
  <w:style w:type="paragraph" w:styleId="TOC5">
    <w:name w:val="toc 5"/>
    <w:basedOn w:val="Rejstk"/>
    <w:pPr>
      <w:tabs>
        <w:tab w:val="right" w:leader="dot" w:pos="8505"/>
      </w:tabs>
      <w:spacing w:after="0"/>
      <w:ind w:left="1132"/>
    </w:pPr>
  </w:style>
  <w:style w:type="paragraph" w:styleId="TOC6">
    <w:name w:val="toc 6"/>
    <w:basedOn w:val="Rejstk"/>
    <w:pPr>
      <w:tabs>
        <w:tab w:val="right" w:leader="dot" w:pos="8222"/>
      </w:tabs>
      <w:spacing w:after="0"/>
      <w:ind w:left="1415"/>
    </w:pPr>
  </w:style>
  <w:style w:type="paragraph" w:styleId="TOC7">
    <w:name w:val="toc 7"/>
    <w:basedOn w:val="Rejstk"/>
    <w:pPr>
      <w:tabs>
        <w:tab w:val="right" w:leader="dot" w:pos="7939"/>
      </w:tabs>
      <w:spacing w:after="0"/>
      <w:ind w:left="1698"/>
    </w:pPr>
  </w:style>
  <w:style w:type="paragraph" w:styleId="TOC8">
    <w:name w:val="toc 8"/>
    <w:basedOn w:val="Rejstk"/>
    <w:pPr>
      <w:tabs>
        <w:tab w:val="right" w:leader="dot" w:pos="7656"/>
      </w:tabs>
      <w:spacing w:after="0"/>
      <w:ind w:left="1981"/>
    </w:pPr>
  </w:style>
  <w:style w:type="paragraph" w:styleId="TOC9">
    <w:name w:val="toc 9"/>
    <w:basedOn w:val="Rejstk"/>
    <w:pPr>
      <w:tabs>
        <w:tab w:val="right" w:leader="dot" w:pos="7373"/>
      </w:tabs>
      <w:spacing w:after="0"/>
      <w:ind w:left="2264"/>
    </w:pPr>
  </w:style>
  <w:style w:type="paragraph" w:customStyle="1" w:styleId="Obsah10">
    <w:name w:val="Obsah 10"/>
    <w:basedOn w:val="Rejstk"/>
    <w:pPr>
      <w:tabs>
        <w:tab w:val="right" w:leader="dot" w:pos="7090"/>
      </w:tabs>
      <w:spacing w:after="0"/>
      <w:ind w:left="2547"/>
    </w:pPr>
  </w:style>
  <w:style w:type="paragraph" w:customStyle="1" w:styleId="Obsahseznamu">
    <w:name w:val="Obsah seznamu"/>
    <w:basedOn w:val="Normal"/>
    <w:pPr>
      <w:spacing w:after="0"/>
      <w:ind w:left="567"/>
    </w:pPr>
  </w:style>
  <w:style w:type="paragraph" w:customStyle="1" w:styleId="CoverPageH1">
    <w:name w:val="Cover Page H1"/>
    <w:basedOn w:val="Obsahrmce"/>
    <w:next w:val="CoverPageH2"/>
    <w:pPr>
      <w:spacing w:after="680" w:line="100" w:lineRule="atLeast"/>
    </w:pPr>
    <w:rPr>
      <w:b/>
      <w:bCs/>
      <w:color w:val="002882"/>
      <w:sz w:val="44"/>
      <w:szCs w:val="46"/>
    </w:rPr>
  </w:style>
  <w:style w:type="paragraph" w:customStyle="1" w:styleId="CoverPageH2">
    <w:name w:val="Cover Page H2"/>
    <w:basedOn w:val="Obsahrmce"/>
    <w:next w:val="CoverPageH3"/>
    <w:pPr>
      <w:spacing w:after="567" w:line="100" w:lineRule="atLeast"/>
    </w:pPr>
    <w:rPr>
      <w:b/>
      <w:bCs/>
      <w:color w:val="000000"/>
      <w:sz w:val="36"/>
      <w:szCs w:val="38"/>
    </w:rPr>
  </w:style>
  <w:style w:type="paragraph" w:customStyle="1" w:styleId="CoverPageH3">
    <w:name w:val="Cover Page H3"/>
    <w:basedOn w:val="Obsahrmce"/>
    <w:next w:val="Normal"/>
    <w:pPr>
      <w:spacing w:after="113"/>
    </w:pPr>
    <w:rPr>
      <w:b/>
      <w:bCs/>
      <w:color w:val="000000"/>
      <w:sz w:val="28"/>
      <w:szCs w:val="30"/>
    </w:rPr>
  </w:style>
  <w:style w:type="paragraph" w:customStyle="1" w:styleId="TableHeading">
    <w:name w:val="Table Heading"/>
    <w:basedOn w:val="Obsahtabulky"/>
    <w:pPr>
      <w:keepNext/>
      <w:spacing w:before="0" w:after="0"/>
    </w:pPr>
    <w:rPr>
      <w:b/>
      <w:color w:val="202020"/>
      <w:spacing w:val="10"/>
    </w:rPr>
  </w:style>
  <w:style w:type="paragraph" w:customStyle="1" w:styleId="Bullets">
    <w:name w:val="Bullets"/>
    <w:basedOn w:val="Normal"/>
    <w:pPr>
      <w:spacing w:after="0"/>
    </w:pPr>
  </w:style>
  <w:style w:type="paragraph" w:customStyle="1" w:styleId="HeaderText">
    <w:name w:val="Header Text"/>
    <w:basedOn w:val="Obsahrmce"/>
    <w:pPr>
      <w:suppressAutoHyphens/>
      <w:spacing w:after="62"/>
    </w:pPr>
    <w:rPr>
      <w:color w:val="002882"/>
      <w:sz w:val="20"/>
    </w:rPr>
  </w:style>
  <w:style w:type="paragraph" w:styleId="TOAHeading">
    <w:name w:val="toa heading"/>
    <w:basedOn w:val="Nadpis"/>
    <w:pPr>
      <w:suppressLineNumbers/>
      <w:spacing w:before="0" w:after="113"/>
    </w:pPr>
    <w:rPr>
      <w:b/>
      <w:bCs/>
      <w:sz w:val="30"/>
      <w:szCs w:val="32"/>
    </w:rPr>
  </w:style>
  <w:style w:type="paragraph" w:styleId="TOC4">
    <w:name w:val="toc 4"/>
    <w:basedOn w:val="Rejstk"/>
    <w:uiPriority w:val="39"/>
    <w:rsid w:val="00861120"/>
    <w:pPr>
      <w:tabs>
        <w:tab w:val="left" w:pos="1418"/>
        <w:tab w:val="left" w:pos="1559"/>
        <w:tab w:val="left" w:pos="1701"/>
        <w:tab w:val="left" w:pos="1843"/>
        <w:tab w:val="left" w:pos="1985"/>
      </w:tabs>
      <w:spacing w:after="0"/>
      <w:ind w:left="849"/>
    </w:pPr>
  </w:style>
  <w:style w:type="paragraph" w:styleId="BalloonText">
    <w:name w:val="Balloon Text"/>
    <w:basedOn w:val="Normal"/>
    <w:link w:val="BalloonTextChar"/>
    <w:uiPriority w:val="99"/>
    <w:semiHidden/>
    <w:unhideWhenUsed/>
    <w:rsid w:val="009D2892"/>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9D2892"/>
    <w:rPr>
      <w:rFonts w:ascii="Tahoma" w:eastAsia="Lucida Sans Unicode" w:hAnsi="Tahoma" w:cs="Tahoma"/>
      <w:sz w:val="16"/>
      <w:szCs w:val="16"/>
    </w:rPr>
  </w:style>
  <w:style w:type="table" w:customStyle="1" w:styleId="USYTable">
    <w:name w:val="USY Table"/>
    <w:basedOn w:val="TableNormal"/>
    <w:uiPriority w:val="99"/>
    <w:rsid w:val="00C81044"/>
    <w:pPr>
      <w:keepLines/>
    </w:pPr>
    <w:rPr>
      <w:rFonts w:ascii="Arial" w:hAnsi="Arial"/>
      <w:sz w:val="18"/>
    </w:rPr>
    <w:tblPr>
      <w:tblStyleRowBandSize w:val="1"/>
      <w:tblInd w:w="108" w:type="dxa"/>
      <w:tblBorders>
        <w:top w:val="single" w:sz="4" w:space="0" w:color="B8B8B8"/>
        <w:left w:val="single" w:sz="4" w:space="0" w:color="B8B8B8"/>
        <w:bottom w:val="single" w:sz="4" w:space="0" w:color="B8B8B8"/>
        <w:right w:val="single" w:sz="4" w:space="0" w:color="B8B8B8"/>
        <w:insideH w:val="single" w:sz="4" w:space="0" w:color="B8B8B8"/>
        <w:insideV w:val="single" w:sz="4" w:space="0" w:color="B8B8B8"/>
      </w:tblBorders>
    </w:tblPr>
    <w:tcPr>
      <w:shd w:val="clear" w:color="auto" w:fill="ECECEC"/>
    </w:tcPr>
    <w:tblStylePr w:type="firstRow">
      <w:rPr>
        <w:rFonts w:ascii="Arial" w:hAnsi="Arial"/>
        <w:b/>
        <w:i w:val="0"/>
        <w:sz w:val="18"/>
        <w:u w:val="none"/>
      </w:rPr>
      <w:tblPr/>
      <w:tcPr>
        <w:shd w:val="clear" w:color="auto" w:fill="D8D8D8"/>
      </w:tcPr>
    </w:tblStylePr>
    <w:tblStylePr w:type="firstCol">
      <w:rPr>
        <w:rFonts w:ascii="Arial" w:hAnsi="Arial"/>
        <w:b/>
        <w:sz w:val="18"/>
      </w:rPr>
      <w:tblPr/>
      <w:tcPr>
        <w:shd w:val="clear" w:color="auto" w:fill="D8D8D8"/>
      </w:tcPr>
    </w:tblStylePr>
    <w:tblStylePr w:type="lastCol">
      <w:rPr>
        <w:rFonts w:ascii="Arial" w:hAnsi="Arial"/>
        <w:b/>
        <w:sz w:val="18"/>
      </w:rPr>
      <w:tblPr/>
      <w:tcPr>
        <w:shd w:val="clear" w:color="auto" w:fill="D8D8D8"/>
      </w:tcPr>
    </w:tblStylePr>
  </w:style>
  <w:style w:type="table" w:styleId="TableGrid">
    <w:name w:val="Table Grid"/>
    <w:basedOn w:val="TableNormal"/>
    <w:uiPriority w:val="59"/>
    <w:rsid w:val="002407E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LightShading">
    <w:name w:val="Light Shading"/>
    <w:basedOn w:val="TableNormal"/>
    <w:uiPriority w:val="60"/>
    <w:rsid w:val="00D82063"/>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paragraph" w:styleId="ListBullet">
    <w:name w:val="List Bullet"/>
    <w:basedOn w:val="Normal"/>
    <w:uiPriority w:val="99"/>
    <w:unhideWhenUsed/>
    <w:rsid w:val="00B44459"/>
    <w:pPr>
      <w:numPr>
        <w:numId w:val="2"/>
      </w:numPr>
    </w:pPr>
  </w:style>
  <w:style w:type="character" w:customStyle="1" w:styleId="BodyTextChar">
    <w:name w:val="Body Text Char"/>
    <w:basedOn w:val="DefaultParagraphFont"/>
    <w:link w:val="BodyText"/>
    <w:rsid w:val="00401973"/>
    <w:rPr>
      <w:rFonts w:ascii="Arial" w:eastAsia="Lucida Sans Unicode" w:hAnsi="Arial"/>
      <w:sz w:val="18"/>
    </w:rPr>
  </w:style>
  <w:style w:type="paragraph" w:styleId="ListBullet2">
    <w:name w:val="List Bullet 2"/>
    <w:basedOn w:val="Normal"/>
    <w:uiPriority w:val="99"/>
    <w:unhideWhenUsed/>
    <w:rsid w:val="00B01086"/>
    <w:pPr>
      <w:numPr>
        <w:numId w:val="8"/>
      </w:numPr>
      <w:ind w:left="568" w:hanging="284"/>
    </w:pPr>
  </w:style>
  <w:style w:type="paragraph" w:styleId="ListBullet3">
    <w:name w:val="List Bullet 3"/>
    <w:basedOn w:val="Normal"/>
    <w:uiPriority w:val="99"/>
    <w:unhideWhenUsed/>
    <w:rsid w:val="00B01086"/>
    <w:pPr>
      <w:numPr>
        <w:numId w:val="9"/>
      </w:numPr>
      <w:ind w:left="851" w:hanging="284"/>
    </w:pPr>
  </w:style>
  <w:style w:type="paragraph" w:styleId="ListBullet4">
    <w:name w:val="List Bullet 4"/>
    <w:basedOn w:val="ListBullet3"/>
    <w:uiPriority w:val="99"/>
    <w:unhideWhenUsed/>
    <w:rsid w:val="00B01086"/>
    <w:pPr>
      <w:ind w:left="1135"/>
    </w:pPr>
  </w:style>
  <w:style w:type="paragraph" w:styleId="ListBullet5">
    <w:name w:val="List Bullet 5"/>
    <w:basedOn w:val="ListBullet4"/>
    <w:uiPriority w:val="99"/>
    <w:unhideWhenUsed/>
    <w:rsid w:val="00B01086"/>
    <w:pPr>
      <w:ind w:left="1418"/>
    </w:pPr>
  </w:style>
  <w:style w:type="paragraph" w:styleId="ListNumber">
    <w:name w:val="List Number"/>
    <w:basedOn w:val="Normal"/>
    <w:uiPriority w:val="99"/>
    <w:unhideWhenUsed/>
    <w:rsid w:val="00B3581E"/>
    <w:pPr>
      <w:numPr>
        <w:numId w:val="3"/>
      </w:numPr>
      <w:contextualSpacing/>
    </w:pPr>
  </w:style>
  <w:style w:type="paragraph" w:styleId="ListNumber2">
    <w:name w:val="List Number 2"/>
    <w:basedOn w:val="Normal"/>
    <w:uiPriority w:val="99"/>
    <w:unhideWhenUsed/>
    <w:rsid w:val="00B3581E"/>
    <w:pPr>
      <w:numPr>
        <w:numId w:val="4"/>
      </w:numPr>
      <w:contextualSpacing/>
    </w:pPr>
  </w:style>
  <w:style w:type="paragraph" w:styleId="ListNumber3">
    <w:name w:val="List Number 3"/>
    <w:basedOn w:val="Normal"/>
    <w:uiPriority w:val="99"/>
    <w:unhideWhenUsed/>
    <w:rsid w:val="00B3581E"/>
    <w:pPr>
      <w:numPr>
        <w:numId w:val="5"/>
      </w:numPr>
      <w:contextualSpacing/>
    </w:pPr>
  </w:style>
  <w:style w:type="paragraph" w:styleId="ListNumber4">
    <w:name w:val="List Number 4"/>
    <w:basedOn w:val="Normal"/>
    <w:uiPriority w:val="99"/>
    <w:unhideWhenUsed/>
    <w:rsid w:val="00007A21"/>
    <w:pPr>
      <w:numPr>
        <w:numId w:val="6"/>
      </w:numPr>
      <w:contextualSpacing/>
    </w:pPr>
  </w:style>
  <w:style w:type="paragraph" w:styleId="ListNumber5">
    <w:name w:val="List Number 5"/>
    <w:basedOn w:val="Normal"/>
    <w:uiPriority w:val="99"/>
    <w:unhideWhenUsed/>
    <w:rsid w:val="00007A21"/>
    <w:pPr>
      <w:numPr>
        <w:numId w:val="7"/>
      </w:numPr>
      <w:contextualSpacing/>
    </w:pPr>
  </w:style>
  <w:style w:type="character" w:styleId="PlaceholderText">
    <w:name w:val="Placeholder Text"/>
    <w:basedOn w:val="DefaultParagraphFont"/>
    <w:uiPriority w:val="99"/>
    <w:semiHidden/>
    <w:rsid w:val="00152F1E"/>
    <w:rPr>
      <w:color w:val="808080"/>
    </w:rPr>
  </w:style>
  <w:style w:type="character" w:customStyle="1" w:styleId="UnresolvedMention1">
    <w:name w:val="Unresolved Mention1"/>
    <w:basedOn w:val="DefaultParagraphFont"/>
    <w:uiPriority w:val="99"/>
    <w:semiHidden/>
    <w:unhideWhenUsed/>
    <w:rsid w:val="00574793"/>
    <w:rPr>
      <w:color w:val="605E5C"/>
      <w:shd w:val="clear" w:color="auto" w:fill="E1DFDD"/>
    </w:rPr>
  </w:style>
  <w:style w:type="paragraph" w:styleId="ListParagraph">
    <w:name w:val="List Paragraph"/>
    <w:basedOn w:val="Normal"/>
    <w:uiPriority w:val="34"/>
    <w:qFormat/>
    <w:rsid w:val="000843D3"/>
    <w:pPr>
      <w:ind w:left="720"/>
      <w:contextualSpacing/>
    </w:pPr>
  </w:style>
  <w:style w:type="paragraph" w:styleId="TOCHeading">
    <w:name w:val="TOC Heading"/>
    <w:basedOn w:val="Heading1"/>
    <w:next w:val="Normal"/>
    <w:uiPriority w:val="39"/>
    <w:unhideWhenUsed/>
    <w:qFormat/>
    <w:rsid w:val="00284E72"/>
    <w:pPr>
      <w:pageBreakBefore w:val="0"/>
      <w:widowControl/>
      <w:numPr>
        <w:numId w:val="0"/>
      </w:numPr>
      <w:tabs>
        <w:tab w:val="clear" w:pos="426"/>
        <w:tab w:val="clear" w:pos="567"/>
        <w:tab w:val="clear" w:pos="709"/>
        <w:tab w:val="clear" w:pos="851"/>
      </w:tabs>
      <w:suppressAutoHyphens w:val="0"/>
      <w:spacing w:before="240" w:after="0" w:line="259" w:lineRule="auto"/>
      <w:outlineLvl w:val="9"/>
    </w:pPr>
    <w:rPr>
      <w:rFonts w:asciiTheme="majorHAnsi" w:eastAsiaTheme="majorEastAsia" w:hAnsiTheme="majorHAnsi" w:cstheme="majorBidi"/>
      <w:b w:val="0"/>
      <w:bCs w:val="0"/>
      <w:color w:val="365F91" w:themeColor="accent1" w:themeShade="BF"/>
      <w:spacing w:val="0"/>
      <w:sz w:val="32"/>
      <w:lang w:val="en-US" w:eastAsia="en-US"/>
    </w:rPr>
  </w:style>
  <w:style w:type="character" w:styleId="CommentReference">
    <w:name w:val="annotation reference"/>
    <w:basedOn w:val="DefaultParagraphFont"/>
    <w:uiPriority w:val="99"/>
    <w:semiHidden/>
    <w:unhideWhenUsed/>
    <w:rsid w:val="00B6008F"/>
    <w:rPr>
      <w:sz w:val="16"/>
      <w:szCs w:val="16"/>
    </w:rPr>
  </w:style>
  <w:style w:type="paragraph" w:styleId="CommentText">
    <w:name w:val="annotation text"/>
    <w:basedOn w:val="Normal"/>
    <w:link w:val="CommentTextChar"/>
    <w:uiPriority w:val="99"/>
    <w:semiHidden/>
    <w:unhideWhenUsed/>
    <w:rsid w:val="00B6008F"/>
    <w:pPr>
      <w:spacing w:line="240" w:lineRule="auto"/>
    </w:pPr>
    <w:rPr>
      <w:sz w:val="20"/>
    </w:rPr>
  </w:style>
  <w:style w:type="character" w:customStyle="1" w:styleId="CommentTextChar">
    <w:name w:val="Comment Text Char"/>
    <w:basedOn w:val="DefaultParagraphFont"/>
    <w:link w:val="CommentText"/>
    <w:uiPriority w:val="99"/>
    <w:semiHidden/>
    <w:rsid w:val="00B6008F"/>
    <w:rPr>
      <w:rFonts w:ascii="Arial" w:eastAsia="Lucida Sans Unicode" w:hAnsi="Arial"/>
      <w:lang w:val="en-GB"/>
    </w:rPr>
  </w:style>
  <w:style w:type="paragraph" w:styleId="CommentSubject">
    <w:name w:val="annotation subject"/>
    <w:basedOn w:val="CommentText"/>
    <w:next w:val="CommentText"/>
    <w:link w:val="CommentSubjectChar"/>
    <w:uiPriority w:val="99"/>
    <w:semiHidden/>
    <w:unhideWhenUsed/>
    <w:rsid w:val="00B6008F"/>
    <w:rPr>
      <w:b/>
      <w:bCs/>
    </w:rPr>
  </w:style>
  <w:style w:type="character" w:customStyle="1" w:styleId="CommentSubjectChar">
    <w:name w:val="Comment Subject Char"/>
    <w:basedOn w:val="CommentTextChar"/>
    <w:link w:val="CommentSubject"/>
    <w:uiPriority w:val="99"/>
    <w:semiHidden/>
    <w:rsid w:val="00B6008F"/>
    <w:rPr>
      <w:rFonts w:ascii="Arial" w:eastAsia="Lucida Sans Unicode" w:hAnsi="Arial"/>
      <w:b/>
      <w:bCs/>
      <w:lang w:val="en-GB"/>
    </w:rPr>
  </w:style>
  <w:style w:type="character" w:customStyle="1" w:styleId="Heading2Char">
    <w:name w:val="Heading 2 Char"/>
    <w:basedOn w:val="DefaultParagraphFont"/>
    <w:link w:val="Heading2"/>
    <w:rsid w:val="0070282A"/>
    <w:rPr>
      <w:rFonts w:ascii="Arial" w:eastAsia="Lucida Sans Unicode" w:hAnsi="Arial" w:cs="Tahoma"/>
      <w:b/>
      <w:bCs/>
      <w:color w:val="002882"/>
      <w:spacing w:val="10"/>
      <w:sz w:val="26"/>
      <w:szCs w:val="28"/>
      <w:lang w:val="en-GB"/>
    </w:rPr>
  </w:style>
  <w:style w:type="character" w:customStyle="1" w:styleId="Heading3Char">
    <w:name w:val="Heading 3 Char"/>
    <w:basedOn w:val="DefaultParagraphFont"/>
    <w:link w:val="Heading3"/>
    <w:rsid w:val="0070282A"/>
    <w:rPr>
      <w:rFonts w:ascii="Arial" w:eastAsia="Lucida Sans Unicode" w:hAnsi="Arial" w:cs="Tahoma"/>
      <w:b/>
      <w:bCs/>
      <w:color w:val="002882"/>
      <w:spacing w:val="10"/>
      <w:sz w:val="22"/>
      <w:szCs w:val="28"/>
      <w:lang w:val="en-GB"/>
    </w:rPr>
  </w:style>
  <w:style w:type="character" w:customStyle="1" w:styleId="uu5-bricks-span">
    <w:name w:val="uu5-bricks-span"/>
    <w:basedOn w:val="DefaultParagraphFont"/>
    <w:rsid w:val="0070282A"/>
  </w:style>
  <w:style w:type="table" w:customStyle="1" w:styleId="GridTable1LightAccent1">
    <w:name w:val="Grid Table 1 Light Accent 1"/>
    <w:basedOn w:val="TableNormal"/>
    <w:uiPriority w:val="46"/>
    <w:rsid w:val="00A214FF"/>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table" w:customStyle="1" w:styleId="GridTable5DarkAccent1">
    <w:name w:val="Grid Table 5 Dark Accent 1"/>
    <w:basedOn w:val="TableNormal"/>
    <w:uiPriority w:val="50"/>
    <w:rsid w:val="00A214FF"/>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customStyle="1" w:styleId="GridTable4Accent1">
    <w:name w:val="Grid Table 4 Accent 1"/>
    <w:basedOn w:val="TableNormal"/>
    <w:uiPriority w:val="49"/>
    <w:rsid w:val="00A214FF"/>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character" w:customStyle="1" w:styleId="UnresolvedMention">
    <w:name w:val="Unresolved Mention"/>
    <w:basedOn w:val="DefaultParagraphFont"/>
    <w:uiPriority w:val="99"/>
    <w:semiHidden/>
    <w:unhideWhenUsed/>
    <w:rsid w:val="0098363D"/>
    <w:rPr>
      <w:color w:val="605E5C"/>
      <w:shd w:val="clear" w:color="auto" w:fill="E1DFDD"/>
    </w:rPr>
  </w:style>
  <w:style w:type="character" w:customStyle="1" w:styleId="Heading1Char">
    <w:name w:val="Heading 1 Char"/>
    <w:basedOn w:val="DefaultParagraphFont"/>
    <w:link w:val="Heading1"/>
    <w:rsid w:val="009D625B"/>
    <w:rPr>
      <w:rFonts w:ascii="Arial" w:eastAsia="Lucida Sans Unicode" w:hAnsi="Arial" w:cs="Tahoma"/>
      <w:b/>
      <w:bCs/>
      <w:color w:val="002882"/>
      <w:spacing w:val="10"/>
      <w:sz w:val="30"/>
      <w:szCs w:val="32"/>
      <w:lang w:val="en-GB"/>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cs-CZ" w:eastAsia="cs-CZ"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semiHidden="0" w:uiPriority="0" w:unhideWhenUsed="0" w:qFormat="1"/>
    <w:lsdException w:name="heading 5" w:semiHidden="0" w:uiPriority="0" w:unhideWhenUsed="0" w:qFormat="1"/>
    <w:lsdException w:name="heading 6" w:semiHidden="0" w:uiPriority="0" w:unhideWhenUsed="0" w:qFormat="1"/>
    <w:lsdException w:name="heading 7" w:semiHidden="0" w:uiPriority="0" w:unhideWhenUsed="0" w:qFormat="1"/>
    <w:lsdException w:name="heading 8" w:semiHidden="0" w:uiPriority="0" w:unhideWhenUsed="0"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0" w:uiPriority="0" w:unhideWhenUsed="0"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850A37"/>
    <w:pPr>
      <w:spacing w:after="85" w:line="227" w:lineRule="atLeast"/>
      <w:jc w:val="both"/>
    </w:pPr>
    <w:rPr>
      <w:rFonts w:ascii="Arial" w:eastAsia="Lucida Sans Unicode" w:hAnsi="Arial"/>
      <w:sz w:val="18"/>
      <w:lang w:val="en-GB"/>
    </w:rPr>
  </w:style>
  <w:style w:type="paragraph" w:styleId="Heading1">
    <w:name w:val="heading 1"/>
    <w:basedOn w:val="Nadpis"/>
    <w:next w:val="Normal"/>
    <w:link w:val="Heading1Char"/>
    <w:qFormat/>
    <w:rsid w:val="006C3C89"/>
    <w:pPr>
      <w:pageBreakBefore/>
      <w:numPr>
        <w:numId w:val="1"/>
      </w:numPr>
      <w:tabs>
        <w:tab w:val="left" w:pos="426"/>
        <w:tab w:val="left" w:pos="567"/>
        <w:tab w:val="left" w:pos="709"/>
        <w:tab w:val="left" w:pos="851"/>
      </w:tabs>
      <w:spacing w:before="0" w:after="170"/>
      <w:outlineLvl w:val="0"/>
    </w:pPr>
    <w:rPr>
      <w:b/>
      <w:bCs/>
      <w:sz w:val="30"/>
      <w:szCs w:val="32"/>
    </w:rPr>
  </w:style>
  <w:style w:type="paragraph" w:styleId="Heading2">
    <w:name w:val="heading 2"/>
    <w:basedOn w:val="Nadpis"/>
    <w:next w:val="BodyText"/>
    <w:link w:val="Heading2Char"/>
    <w:qFormat/>
    <w:rsid w:val="00A84357"/>
    <w:pPr>
      <w:numPr>
        <w:ilvl w:val="1"/>
        <w:numId w:val="1"/>
      </w:numPr>
      <w:tabs>
        <w:tab w:val="left" w:pos="425"/>
        <w:tab w:val="left" w:pos="567"/>
        <w:tab w:val="left" w:pos="709"/>
        <w:tab w:val="left" w:pos="851"/>
      </w:tabs>
      <w:spacing w:before="283" w:after="113"/>
      <w:outlineLvl w:val="1"/>
    </w:pPr>
    <w:rPr>
      <w:b/>
      <w:bCs/>
    </w:rPr>
  </w:style>
  <w:style w:type="paragraph" w:styleId="Heading3">
    <w:name w:val="heading 3"/>
    <w:basedOn w:val="Nadpis"/>
    <w:next w:val="BodyText"/>
    <w:link w:val="Heading3Char"/>
    <w:qFormat/>
    <w:rsid w:val="00A84357"/>
    <w:pPr>
      <w:numPr>
        <w:ilvl w:val="2"/>
        <w:numId w:val="1"/>
      </w:numPr>
      <w:tabs>
        <w:tab w:val="left" w:pos="567"/>
        <w:tab w:val="left" w:pos="709"/>
        <w:tab w:val="left" w:pos="851"/>
        <w:tab w:val="left" w:pos="992"/>
        <w:tab w:val="left" w:pos="1134"/>
      </w:tabs>
      <w:spacing w:before="227" w:after="113"/>
      <w:outlineLvl w:val="2"/>
    </w:pPr>
    <w:rPr>
      <w:b/>
      <w:bCs/>
      <w:sz w:val="22"/>
    </w:rPr>
  </w:style>
  <w:style w:type="paragraph" w:styleId="Heading4">
    <w:name w:val="heading 4"/>
    <w:basedOn w:val="Nadpis"/>
    <w:next w:val="BodyText"/>
    <w:qFormat/>
    <w:rsid w:val="00A84357"/>
    <w:pPr>
      <w:numPr>
        <w:ilvl w:val="3"/>
        <w:numId w:val="1"/>
      </w:numPr>
      <w:tabs>
        <w:tab w:val="left" w:pos="709"/>
        <w:tab w:val="left" w:pos="851"/>
        <w:tab w:val="left" w:pos="992"/>
        <w:tab w:val="left" w:pos="1134"/>
        <w:tab w:val="left" w:pos="1276"/>
        <w:tab w:val="left" w:pos="1418"/>
        <w:tab w:val="left" w:pos="1559"/>
      </w:tabs>
      <w:spacing w:before="170" w:after="57"/>
      <w:outlineLvl w:val="3"/>
    </w:pPr>
    <w:rPr>
      <w:color w:val="auto"/>
      <w:sz w:val="21"/>
      <w:szCs w:val="22"/>
    </w:rPr>
  </w:style>
  <w:style w:type="paragraph" w:styleId="Heading5">
    <w:name w:val="heading 5"/>
    <w:basedOn w:val="Nadpis"/>
    <w:next w:val="BodyText"/>
    <w:qFormat/>
    <w:pPr>
      <w:numPr>
        <w:ilvl w:val="4"/>
        <w:numId w:val="1"/>
      </w:numPr>
      <w:outlineLvl w:val="4"/>
    </w:pPr>
    <w:rPr>
      <w:b/>
      <w:bCs/>
      <w:sz w:val="22"/>
      <w:szCs w:val="24"/>
    </w:rPr>
  </w:style>
  <w:style w:type="paragraph" w:styleId="Heading6">
    <w:name w:val="heading 6"/>
    <w:basedOn w:val="Nadpis"/>
    <w:next w:val="BodyText"/>
    <w:qFormat/>
    <w:pPr>
      <w:numPr>
        <w:ilvl w:val="5"/>
        <w:numId w:val="1"/>
      </w:numPr>
      <w:outlineLvl w:val="5"/>
    </w:pPr>
    <w:rPr>
      <w:b/>
      <w:bCs/>
      <w:sz w:val="20"/>
      <w:szCs w:val="21"/>
    </w:rPr>
  </w:style>
  <w:style w:type="paragraph" w:styleId="Heading7">
    <w:name w:val="heading 7"/>
    <w:basedOn w:val="Nadpis"/>
    <w:next w:val="BodyText"/>
    <w:qFormat/>
    <w:pPr>
      <w:numPr>
        <w:ilvl w:val="6"/>
        <w:numId w:val="1"/>
      </w:numPr>
      <w:outlineLvl w:val="6"/>
    </w:pPr>
    <w:rPr>
      <w:b/>
      <w:bCs/>
      <w:sz w:val="20"/>
      <w:szCs w:val="21"/>
    </w:rPr>
  </w:style>
  <w:style w:type="paragraph" w:styleId="Heading8">
    <w:name w:val="heading 8"/>
    <w:basedOn w:val="Nadpis"/>
    <w:next w:val="BodyText"/>
    <w:qFormat/>
    <w:pPr>
      <w:numPr>
        <w:ilvl w:val="7"/>
        <w:numId w:val="1"/>
      </w:numPr>
      <w:outlineLvl w:val="7"/>
    </w:pPr>
    <w:rPr>
      <w:b/>
      <w:bCs/>
      <w:sz w:val="20"/>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Symbolyproslovn">
    <w:name w:val="Symboly pro číslování"/>
  </w:style>
  <w:style w:type="character" w:customStyle="1" w:styleId="Odrky">
    <w:name w:val="Odrážky"/>
    <w:rPr>
      <w:rFonts w:ascii="StarSymbol" w:eastAsia="StarSymbol" w:hAnsi="StarSymbol" w:cs="StarSymbol"/>
      <w:sz w:val="18"/>
      <w:szCs w:val="18"/>
    </w:rPr>
  </w:style>
  <w:style w:type="character" w:styleId="Hyperlink">
    <w:name w:val="Hyperlink"/>
    <w:uiPriority w:val="99"/>
    <w:rsid w:val="00F25915"/>
    <w:rPr>
      <w:color w:val="000080"/>
      <w:u w:val="single"/>
    </w:rPr>
  </w:style>
  <w:style w:type="character" w:customStyle="1" w:styleId="Odkaznarejstk">
    <w:name w:val="Odkaz na rejstřík"/>
  </w:style>
  <w:style w:type="character" w:customStyle="1" w:styleId="Znakypropoznmkupodarou">
    <w:name w:val="Znaky pro poznámku pod čarou"/>
  </w:style>
  <w:style w:type="character" w:customStyle="1" w:styleId="Znakyprovysvtlivky">
    <w:name w:val="Znaky pro vysvětlivky"/>
  </w:style>
  <w:style w:type="character" w:styleId="FollowedHyperlink">
    <w:name w:val="FollowedHyperlink"/>
    <w:rPr>
      <w:color w:val="800000"/>
      <w:u w:val="single"/>
    </w:rPr>
  </w:style>
  <w:style w:type="character" w:customStyle="1" w:styleId="Extendedbullet">
    <w:name w:val="Extended bullet"/>
    <w:rPr>
      <w:rFonts w:ascii="Arial" w:hAnsi="Arial" w:cs="Arial"/>
      <w:b/>
      <w:strike w:val="0"/>
      <w:dstrike w:val="0"/>
      <w:w w:val="999"/>
      <w:position w:val="1"/>
      <w:shd w:val="clear" w:color="auto" w:fill="auto"/>
    </w:rPr>
  </w:style>
  <w:style w:type="paragraph" w:styleId="BodyText">
    <w:name w:val="Body Text"/>
    <w:basedOn w:val="Normal"/>
    <w:link w:val="BodyTextChar"/>
    <w:pPr>
      <w:spacing w:after="120"/>
    </w:pPr>
  </w:style>
  <w:style w:type="paragraph" w:customStyle="1" w:styleId="Nadpis">
    <w:name w:val="Nadpis"/>
    <w:basedOn w:val="Normal"/>
    <w:next w:val="Normal"/>
    <w:pPr>
      <w:keepNext/>
      <w:keepLines/>
      <w:widowControl w:val="0"/>
      <w:suppressAutoHyphens/>
      <w:spacing w:before="240" w:after="120"/>
      <w:jc w:val="left"/>
    </w:pPr>
    <w:rPr>
      <w:rFonts w:cs="Tahoma"/>
      <w:color w:val="002882"/>
      <w:spacing w:val="10"/>
      <w:sz w:val="26"/>
      <w:szCs w:val="28"/>
    </w:rPr>
  </w:style>
  <w:style w:type="paragraph" w:styleId="List">
    <w:name w:val="List"/>
    <w:basedOn w:val="BodyText"/>
    <w:rPr>
      <w:rFonts w:cs="Tahoma"/>
    </w:rPr>
  </w:style>
  <w:style w:type="paragraph" w:styleId="Header">
    <w:name w:val="header"/>
    <w:basedOn w:val="Normal"/>
    <w:pPr>
      <w:suppressLineNumbers/>
      <w:tabs>
        <w:tab w:val="center" w:pos="4818"/>
        <w:tab w:val="right" w:pos="9637"/>
      </w:tabs>
    </w:pPr>
  </w:style>
  <w:style w:type="paragraph" w:styleId="Footer">
    <w:name w:val="footer"/>
    <w:basedOn w:val="Normal"/>
    <w:pPr>
      <w:suppressLineNumbers/>
      <w:tabs>
        <w:tab w:val="center" w:pos="4818"/>
        <w:tab w:val="right" w:pos="9637"/>
      </w:tabs>
    </w:pPr>
    <w:rPr>
      <w:color w:val="002882"/>
    </w:rPr>
  </w:style>
  <w:style w:type="paragraph" w:customStyle="1" w:styleId="Obsahtabulky">
    <w:name w:val="Obsah tabulky"/>
    <w:basedOn w:val="Normal"/>
    <w:pPr>
      <w:keepLines/>
      <w:suppressLineNumbers/>
      <w:suppressAutoHyphens/>
      <w:spacing w:before="28" w:after="28"/>
      <w:jc w:val="left"/>
    </w:pPr>
    <w:rPr>
      <w:szCs w:val="22"/>
    </w:rPr>
  </w:style>
  <w:style w:type="paragraph" w:customStyle="1" w:styleId="Nadpistabulky">
    <w:name w:val="Nadpis tabulky"/>
    <w:basedOn w:val="Obsahtabulky"/>
    <w:pPr>
      <w:keepNext/>
      <w:jc w:val="center"/>
    </w:pPr>
    <w:rPr>
      <w:b/>
      <w:bCs/>
      <w:iCs/>
      <w:sz w:val="20"/>
    </w:rPr>
  </w:style>
  <w:style w:type="paragraph" w:styleId="Caption">
    <w:name w:val="caption"/>
    <w:basedOn w:val="Normal"/>
    <w:qFormat/>
    <w:pPr>
      <w:suppressLineNumbers/>
      <w:spacing w:before="120" w:after="120"/>
    </w:pPr>
    <w:rPr>
      <w:rFonts w:cs="Tahoma"/>
      <w:i/>
      <w:iCs/>
      <w:sz w:val="20"/>
    </w:rPr>
  </w:style>
  <w:style w:type="paragraph" w:customStyle="1" w:styleId="Obsahrmce">
    <w:name w:val="Obsah rámce"/>
    <w:basedOn w:val="BodyText"/>
    <w:pPr>
      <w:jc w:val="left"/>
    </w:pPr>
  </w:style>
  <w:style w:type="paragraph" w:customStyle="1" w:styleId="Rejstk">
    <w:name w:val="Rejstřík"/>
    <w:basedOn w:val="Normal"/>
    <w:rsid w:val="00D92575"/>
    <w:pPr>
      <w:suppressLineNumbers/>
      <w:tabs>
        <w:tab w:val="right" w:leader="dot" w:pos="9356"/>
      </w:tabs>
    </w:pPr>
    <w:rPr>
      <w:rFonts w:cs="Tahoma"/>
    </w:rPr>
  </w:style>
  <w:style w:type="paragraph" w:styleId="Index1">
    <w:name w:val="index 1"/>
    <w:basedOn w:val="Rejstk"/>
    <w:rsid w:val="00D92575"/>
    <w:pPr>
      <w:spacing w:after="0"/>
    </w:pPr>
  </w:style>
  <w:style w:type="paragraph" w:styleId="TOC1">
    <w:name w:val="toc 1"/>
    <w:basedOn w:val="Rejstk"/>
    <w:uiPriority w:val="39"/>
    <w:rsid w:val="00D92575"/>
    <w:pPr>
      <w:tabs>
        <w:tab w:val="left" w:pos="284"/>
        <w:tab w:val="left" w:pos="425"/>
      </w:tabs>
      <w:spacing w:before="113" w:after="0" w:line="272" w:lineRule="atLeast"/>
    </w:pPr>
    <w:rPr>
      <w:sz w:val="22"/>
    </w:rPr>
  </w:style>
  <w:style w:type="paragraph" w:styleId="TOC2">
    <w:name w:val="toc 2"/>
    <w:basedOn w:val="Rejstk"/>
    <w:uiPriority w:val="39"/>
    <w:rsid w:val="00D92575"/>
    <w:pPr>
      <w:tabs>
        <w:tab w:val="left" w:pos="567"/>
        <w:tab w:val="left" w:pos="709"/>
        <w:tab w:val="left" w:pos="851"/>
      </w:tabs>
      <w:spacing w:after="0" w:line="272" w:lineRule="atLeast"/>
      <w:ind w:left="283"/>
    </w:pPr>
  </w:style>
  <w:style w:type="paragraph" w:styleId="TOC3">
    <w:name w:val="toc 3"/>
    <w:basedOn w:val="Rejstk"/>
    <w:uiPriority w:val="39"/>
    <w:rsid w:val="00861120"/>
    <w:pPr>
      <w:tabs>
        <w:tab w:val="left" w:pos="992"/>
        <w:tab w:val="left" w:pos="1134"/>
        <w:tab w:val="left" w:pos="1276"/>
        <w:tab w:val="left" w:pos="1418"/>
        <w:tab w:val="left" w:pos="1559"/>
      </w:tabs>
      <w:spacing w:after="0" w:line="272" w:lineRule="atLeast"/>
      <w:ind w:left="566"/>
    </w:pPr>
  </w:style>
  <w:style w:type="paragraph" w:styleId="TOC5">
    <w:name w:val="toc 5"/>
    <w:basedOn w:val="Rejstk"/>
    <w:pPr>
      <w:tabs>
        <w:tab w:val="right" w:leader="dot" w:pos="8505"/>
      </w:tabs>
      <w:spacing w:after="0"/>
      <w:ind w:left="1132"/>
    </w:pPr>
  </w:style>
  <w:style w:type="paragraph" w:styleId="TOC6">
    <w:name w:val="toc 6"/>
    <w:basedOn w:val="Rejstk"/>
    <w:pPr>
      <w:tabs>
        <w:tab w:val="right" w:leader="dot" w:pos="8222"/>
      </w:tabs>
      <w:spacing w:after="0"/>
      <w:ind w:left="1415"/>
    </w:pPr>
  </w:style>
  <w:style w:type="paragraph" w:styleId="TOC7">
    <w:name w:val="toc 7"/>
    <w:basedOn w:val="Rejstk"/>
    <w:pPr>
      <w:tabs>
        <w:tab w:val="right" w:leader="dot" w:pos="7939"/>
      </w:tabs>
      <w:spacing w:after="0"/>
      <w:ind w:left="1698"/>
    </w:pPr>
  </w:style>
  <w:style w:type="paragraph" w:styleId="TOC8">
    <w:name w:val="toc 8"/>
    <w:basedOn w:val="Rejstk"/>
    <w:pPr>
      <w:tabs>
        <w:tab w:val="right" w:leader="dot" w:pos="7656"/>
      </w:tabs>
      <w:spacing w:after="0"/>
      <w:ind w:left="1981"/>
    </w:pPr>
  </w:style>
  <w:style w:type="paragraph" w:styleId="TOC9">
    <w:name w:val="toc 9"/>
    <w:basedOn w:val="Rejstk"/>
    <w:pPr>
      <w:tabs>
        <w:tab w:val="right" w:leader="dot" w:pos="7373"/>
      </w:tabs>
      <w:spacing w:after="0"/>
      <w:ind w:left="2264"/>
    </w:pPr>
  </w:style>
  <w:style w:type="paragraph" w:customStyle="1" w:styleId="Obsah10">
    <w:name w:val="Obsah 10"/>
    <w:basedOn w:val="Rejstk"/>
    <w:pPr>
      <w:tabs>
        <w:tab w:val="right" w:leader="dot" w:pos="7090"/>
      </w:tabs>
      <w:spacing w:after="0"/>
      <w:ind w:left="2547"/>
    </w:pPr>
  </w:style>
  <w:style w:type="paragraph" w:customStyle="1" w:styleId="Obsahseznamu">
    <w:name w:val="Obsah seznamu"/>
    <w:basedOn w:val="Normal"/>
    <w:pPr>
      <w:spacing w:after="0"/>
      <w:ind w:left="567"/>
    </w:pPr>
  </w:style>
  <w:style w:type="paragraph" w:customStyle="1" w:styleId="CoverPageH1">
    <w:name w:val="Cover Page H1"/>
    <w:basedOn w:val="Obsahrmce"/>
    <w:next w:val="CoverPageH2"/>
    <w:pPr>
      <w:spacing w:after="680" w:line="100" w:lineRule="atLeast"/>
    </w:pPr>
    <w:rPr>
      <w:b/>
      <w:bCs/>
      <w:color w:val="002882"/>
      <w:sz w:val="44"/>
      <w:szCs w:val="46"/>
    </w:rPr>
  </w:style>
  <w:style w:type="paragraph" w:customStyle="1" w:styleId="CoverPageH2">
    <w:name w:val="Cover Page H2"/>
    <w:basedOn w:val="Obsahrmce"/>
    <w:next w:val="CoverPageH3"/>
    <w:pPr>
      <w:spacing w:after="567" w:line="100" w:lineRule="atLeast"/>
    </w:pPr>
    <w:rPr>
      <w:b/>
      <w:bCs/>
      <w:color w:val="000000"/>
      <w:sz w:val="36"/>
      <w:szCs w:val="38"/>
    </w:rPr>
  </w:style>
  <w:style w:type="paragraph" w:customStyle="1" w:styleId="CoverPageH3">
    <w:name w:val="Cover Page H3"/>
    <w:basedOn w:val="Obsahrmce"/>
    <w:next w:val="Normal"/>
    <w:pPr>
      <w:spacing w:after="113"/>
    </w:pPr>
    <w:rPr>
      <w:b/>
      <w:bCs/>
      <w:color w:val="000000"/>
      <w:sz w:val="28"/>
      <w:szCs w:val="30"/>
    </w:rPr>
  </w:style>
  <w:style w:type="paragraph" w:customStyle="1" w:styleId="TableHeading">
    <w:name w:val="Table Heading"/>
    <w:basedOn w:val="Obsahtabulky"/>
    <w:pPr>
      <w:keepNext/>
      <w:spacing w:before="0" w:after="0"/>
    </w:pPr>
    <w:rPr>
      <w:b/>
      <w:color w:val="202020"/>
      <w:spacing w:val="10"/>
    </w:rPr>
  </w:style>
  <w:style w:type="paragraph" w:customStyle="1" w:styleId="Bullets">
    <w:name w:val="Bullets"/>
    <w:basedOn w:val="Normal"/>
    <w:pPr>
      <w:spacing w:after="0"/>
    </w:pPr>
  </w:style>
  <w:style w:type="paragraph" w:customStyle="1" w:styleId="HeaderText">
    <w:name w:val="Header Text"/>
    <w:basedOn w:val="Obsahrmce"/>
    <w:pPr>
      <w:suppressAutoHyphens/>
      <w:spacing w:after="62"/>
    </w:pPr>
    <w:rPr>
      <w:color w:val="002882"/>
      <w:sz w:val="20"/>
    </w:rPr>
  </w:style>
  <w:style w:type="paragraph" w:styleId="TOAHeading">
    <w:name w:val="toa heading"/>
    <w:basedOn w:val="Nadpis"/>
    <w:pPr>
      <w:suppressLineNumbers/>
      <w:spacing w:before="0" w:after="113"/>
    </w:pPr>
    <w:rPr>
      <w:b/>
      <w:bCs/>
      <w:sz w:val="30"/>
      <w:szCs w:val="32"/>
    </w:rPr>
  </w:style>
  <w:style w:type="paragraph" w:styleId="TOC4">
    <w:name w:val="toc 4"/>
    <w:basedOn w:val="Rejstk"/>
    <w:uiPriority w:val="39"/>
    <w:rsid w:val="00861120"/>
    <w:pPr>
      <w:tabs>
        <w:tab w:val="left" w:pos="1418"/>
        <w:tab w:val="left" w:pos="1559"/>
        <w:tab w:val="left" w:pos="1701"/>
        <w:tab w:val="left" w:pos="1843"/>
        <w:tab w:val="left" w:pos="1985"/>
      </w:tabs>
      <w:spacing w:after="0"/>
      <w:ind w:left="849"/>
    </w:pPr>
  </w:style>
  <w:style w:type="paragraph" w:styleId="BalloonText">
    <w:name w:val="Balloon Text"/>
    <w:basedOn w:val="Normal"/>
    <w:link w:val="BalloonTextChar"/>
    <w:uiPriority w:val="99"/>
    <w:semiHidden/>
    <w:unhideWhenUsed/>
    <w:rsid w:val="009D2892"/>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9D2892"/>
    <w:rPr>
      <w:rFonts w:ascii="Tahoma" w:eastAsia="Lucida Sans Unicode" w:hAnsi="Tahoma" w:cs="Tahoma"/>
      <w:sz w:val="16"/>
      <w:szCs w:val="16"/>
    </w:rPr>
  </w:style>
  <w:style w:type="table" w:customStyle="1" w:styleId="USYTable">
    <w:name w:val="USY Table"/>
    <w:basedOn w:val="TableNormal"/>
    <w:uiPriority w:val="99"/>
    <w:rsid w:val="00C81044"/>
    <w:pPr>
      <w:keepLines/>
    </w:pPr>
    <w:rPr>
      <w:rFonts w:ascii="Arial" w:hAnsi="Arial"/>
      <w:sz w:val="18"/>
    </w:rPr>
    <w:tblPr>
      <w:tblStyleRowBandSize w:val="1"/>
      <w:tblInd w:w="108" w:type="dxa"/>
      <w:tblBorders>
        <w:top w:val="single" w:sz="4" w:space="0" w:color="B8B8B8"/>
        <w:left w:val="single" w:sz="4" w:space="0" w:color="B8B8B8"/>
        <w:bottom w:val="single" w:sz="4" w:space="0" w:color="B8B8B8"/>
        <w:right w:val="single" w:sz="4" w:space="0" w:color="B8B8B8"/>
        <w:insideH w:val="single" w:sz="4" w:space="0" w:color="B8B8B8"/>
        <w:insideV w:val="single" w:sz="4" w:space="0" w:color="B8B8B8"/>
      </w:tblBorders>
    </w:tblPr>
    <w:tcPr>
      <w:shd w:val="clear" w:color="auto" w:fill="ECECEC"/>
    </w:tcPr>
    <w:tblStylePr w:type="firstRow">
      <w:rPr>
        <w:rFonts w:ascii="Arial" w:hAnsi="Arial"/>
        <w:b/>
        <w:i w:val="0"/>
        <w:sz w:val="18"/>
        <w:u w:val="none"/>
      </w:rPr>
      <w:tblPr/>
      <w:tcPr>
        <w:shd w:val="clear" w:color="auto" w:fill="D8D8D8"/>
      </w:tcPr>
    </w:tblStylePr>
    <w:tblStylePr w:type="firstCol">
      <w:rPr>
        <w:rFonts w:ascii="Arial" w:hAnsi="Arial"/>
        <w:b/>
        <w:sz w:val="18"/>
      </w:rPr>
      <w:tblPr/>
      <w:tcPr>
        <w:shd w:val="clear" w:color="auto" w:fill="D8D8D8"/>
      </w:tcPr>
    </w:tblStylePr>
    <w:tblStylePr w:type="lastCol">
      <w:rPr>
        <w:rFonts w:ascii="Arial" w:hAnsi="Arial"/>
        <w:b/>
        <w:sz w:val="18"/>
      </w:rPr>
      <w:tblPr/>
      <w:tcPr>
        <w:shd w:val="clear" w:color="auto" w:fill="D8D8D8"/>
      </w:tcPr>
    </w:tblStylePr>
  </w:style>
  <w:style w:type="table" w:styleId="TableGrid">
    <w:name w:val="Table Grid"/>
    <w:basedOn w:val="TableNormal"/>
    <w:uiPriority w:val="59"/>
    <w:rsid w:val="002407E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LightShading">
    <w:name w:val="Light Shading"/>
    <w:basedOn w:val="TableNormal"/>
    <w:uiPriority w:val="60"/>
    <w:rsid w:val="00D82063"/>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paragraph" w:styleId="ListBullet">
    <w:name w:val="List Bullet"/>
    <w:basedOn w:val="Normal"/>
    <w:uiPriority w:val="99"/>
    <w:unhideWhenUsed/>
    <w:rsid w:val="00B44459"/>
    <w:pPr>
      <w:numPr>
        <w:numId w:val="2"/>
      </w:numPr>
    </w:pPr>
  </w:style>
  <w:style w:type="character" w:customStyle="1" w:styleId="BodyTextChar">
    <w:name w:val="Body Text Char"/>
    <w:basedOn w:val="DefaultParagraphFont"/>
    <w:link w:val="BodyText"/>
    <w:rsid w:val="00401973"/>
    <w:rPr>
      <w:rFonts w:ascii="Arial" w:eastAsia="Lucida Sans Unicode" w:hAnsi="Arial"/>
      <w:sz w:val="18"/>
    </w:rPr>
  </w:style>
  <w:style w:type="paragraph" w:styleId="ListBullet2">
    <w:name w:val="List Bullet 2"/>
    <w:basedOn w:val="Normal"/>
    <w:uiPriority w:val="99"/>
    <w:unhideWhenUsed/>
    <w:rsid w:val="00B01086"/>
    <w:pPr>
      <w:numPr>
        <w:numId w:val="8"/>
      </w:numPr>
      <w:ind w:left="568" w:hanging="284"/>
    </w:pPr>
  </w:style>
  <w:style w:type="paragraph" w:styleId="ListBullet3">
    <w:name w:val="List Bullet 3"/>
    <w:basedOn w:val="Normal"/>
    <w:uiPriority w:val="99"/>
    <w:unhideWhenUsed/>
    <w:rsid w:val="00B01086"/>
    <w:pPr>
      <w:numPr>
        <w:numId w:val="9"/>
      </w:numPr>
      <w:ind w:left="851" w:hanging="284"/>
    </w:pPr>
  </w:style>
  <w:style w:type="paragraph" w:styleId="ListBullet4">
    <w:name w:val="List Bullet 4"/>
    <w:basedOn w:val="ListBullet3"/>
    <w:uiPriority w:val="99"/>
    <w:unhideWhenUsed/>
    <w:rsid w:val="00B01086"/>
    <w:pPr>
      <w:ind w:left="1135"/>
    </w:pPr>
  </w:style>
  <w:style w:type="paragraph" w:styleId="ListBullet5">
    <w:name w:val="List Bullet 5"/>
    <w:basedOn w:val="ListBullet4"/>
    <w:uiPriority w:val="99"/>
    <w:unhideWhenUsed/>
    <w:rsid w:val="00B01086"/>
    <w:pPr>
      <w:ind w:left="1418"/>
    </w:pPr>
  </w:style>
  <w:style w:type="paragraph" w:styleId="ListNumber">
    <w:name w:val="List Number"/>
    <w:basedOn w:val="Normal"/>
    <w:uiPriority w:val="99"/>
    <w:unhideWhenUsed/>
    <w:rsid w:val="00B3581E"/>
    <w:pPr>
      <w:numPr>
        <w:numId w:val="3"/>
      </w:numPr>
      <w:contextualSpacing/>
    </w:pPr>
  </w:style>
  <w:style w:type="paragraph" w:styleId="ListNumber2">
    <w:name w:val="List Number 2"/>
    <w:basedOn w:val="Normal"/>
    <w:uiPriority w:val="99"/>
    <w:unhideWhenUsed/>
    <w:rsid w:val="00B3581E"/>
    <w:pPr>
      <w:numPr>
        <w:numId w:val="4"/>
      </w:numPr>
      <w:contextualSpacing/>
    </w:pPr>
  </w:style>
  <w:style w:type="paragraph" w:styleId="ListNumber3">
    <w:name w:val="List Number 3"/>
    <w:basedOn w:val="Normal"/>
    <w:uiPriority w:val="99"/>
    <w:unhideWhenUsed/>
    <w:rsid w:val="00B3581E"/>
    <w:pPr>
      <w:numPr>
        <w:numId w:val="5"/>
      </w:numPr>
      <w:contextualSpacing/>
    </w:pPr>
  </w:style>
  <w:style w:type="paragraph" w:styleId="ListNumber4">
    <w:name w:val="List Number 4"/>
    <w:basedOn w:val="Normal"/>
    <w:uiPriority w:val="99"/>
    <w:unhideWhenUsed/>
    <w:rsid w:val="00007A21"/>
    <w:pPr>
      <w:numPr>
        <w:numId w:val="6"/>
      </w:numPr>
      <w:contextualSpacing/>
    </w:pPr>
  </w:style>
  <w:style w:type="paragraph" w:styleId="ListNumber5">
    <w:name w:val="List Number 5"/>
    <w:basedOn w:val="Normal"/>
    <w:uiPriority w:val="99"/>
    <w:unhideWhenUsed/>
    <w:rsid w:val="00007A21"/>
    <w:pPr>
      <w:numPr>
        <w:numId w:val="7"/>
      </w:numPr>
      <w:contextualSpacing/>
    </w:pPr>
  </w:style>
  <w:style w:type="character" w:styleId="PlaceholderText">
    <w:name w:val="Placeholder Text"/>
    <w:basedOn w:val="DefaultParagraphFont"/>
    <w:uiPriority w:val="99"/>
    <w:semiHidden/>
    <w:rsid w:val="00152F1E"/>
    <w:rPr>
      <w:color w:val="808080"/>
    </w:rPr>
  </w:style>
  <w:style w:type="character" w:customStyle="1" w:styleId="UnresolvedMention1">
    <w:name w:val="Unresolved Mention1"/>
    <w:basedOn w:val="DefaultParagraphFont"/>
    <w:uiPriority w:val="99"/>
    <w:semiHidden/>
    <w:unhideWhenUsed/>
    <w:rsid w:val="00574793"/>
    <w:rPr>
      <w:color w:val="605E5C"/>
      <w:shd w:val="clear" w:color="auto" w:fill="E1DFDD"/>
    </w:rPr>
  </w:style>
  <w:style w:type="paragraph" w:styleId="ListParagraph">
    <w:name w:val="List Paragraph"/>
    <w:basedOn w:val="Normal"/>
    <w:uiPriority w:val="34"/>
    <w:qFormat/>
    <w:rsid w:val="000843D3"/>
    <w:pPr>
      <w:ind w:left="720"/>
      <w:contextualSpacing/>
    </w:pPr>
  </w:style>
  <w:style w:type="paragraph" w:styleId="TOCHeading">
    <w:name w:val="TOC Heading"/>
    <w:basedOn w:val="Heading1"/>
    <w:next w:val="Normal"/>
    <w:uiPriority w:val="39"/>
    <w:unhideWhenUsed/>
    <w:qFormat/>
    <w:rsid w:val="00284E72"/>
    <w:pPr>
      <w:pageBreakBefore w:val="0"/>
      <w:widowControl/>
      <w:numPr>
        <w:numId w:val="0"/>
      </w:numPr>
      <w:tabs>
        <w:tab w:val="clear" w:pos="426"/>
        <w:tab w:val="clear" w:pos="567"/>
        <w:tab w:val="clear" w:pos="709"/>
        <w:tab w:val="clear" w:pos="851"/>
      </w:tabs>
      <w:suppressAutoHyphens w:val="0"/>
      <w:spacing w:before="240" w:after="0" w:line="259" w:lineRule="auto"/>
      <w:outlineLvl w:val="9"/>
    </w:pPr>
    <w:rPr>
      <w:rFonts w:asciiTheme="majorHAnsi" w:eastAsiaTheme="majorEastAsia" w:hAnsiTheme="majorHAnsi" w:cstheme="majorBidi"/>
      <w:b w:val="0"/>
      <w:bCs w:val="0"/>
      <w:color w:val="365F91" w:themeColor="accent1" w:themeShade="BF"/>
      <w:spacing w:val="0"/>
      <w:sz w:val="32"/>
      <w:lang w:val="en-US" w:eastAsia="en-US"/>
    </w:rPr>
  </w:style>
  <w:style w:type="character" w:styleId="CommentReference">
    <w:name w:val="annotation reference"/>
    <w:basedOn w:val="DefaultParagraphFont"/>
    <w:uiPriority w:val="99"/>
    <w:semiHidden/>
    <w:unhideWhenUsed/>
    <w:rsid w:val="00B6008F"/>
    <w:rPr>
      <w:sz w:val="16"/>
      <w:szCs w:val="16"/>
    </w:rPr>
  </w:style>
  <w:style w:type="paragraph" w:styleId="CommentText">
    <w:name w:val="annotation text"/>
    <w:basedOn w:val="Normal"/>
    <w:link w:val="CommentTextChar"/>
    <w:uiPriority w:val="99"/>
    <w:semiHidden/>
    <w:unhideWhenUsed/>
    <w:rsid w:val="00B6008F"/>
    <w:pPr>
      <w:spacing w:line="240" w:lineRule="auto"/>
    </w:pPr>
    <w:rPr>
      <w:sz w:val="20"/>
    </w:rPr>
  </w:style>
  <w:style w:type="character" w:customStyle="1" w:styleId="CommentTextChar">
    <w:name w:val="Comment Text Char"/>
    <w:basedOn w:val="DefaultParagraphFont"/>
    <w:link w:val="CommentText"/>
    <w:uiPriority w:val="99"/>
    <w:semiHidden/>
    <w:rsid w:val="00B6008F"/>
    <w:rPr>
      <w:rFonts w:ascii="Arial" w:eastAsia="Lucida Sans Unicode" w:hAnsi="Arial"/>
      <w:lang w:val="en-GB"/>
    </w:rPr>
  </w:style>
  <w:style w:type="paragraph" w:styleId="CommentSubject">
    <w:name w:val="annotation subject"/>
    <w:basedOn w:val="CommentText"/>
    <w:next w:val="CommentText"/>
    <w:link w:val="CommentSubjectChar"/>
    <w:uiPriority w:val="99"/>
    <w:semiHidden/>
    <w:unhideWhenUsed/>
    <w:rsid w:val="00B6008F"/>
    <w:rPr>
      <w:b/>
      <w:bCs/>
    </w:rPr>
  </w:style>
  <w:style w:type="character" w:customStyle="1" w:styleId="CommentSubjectChar">
    <w:name w:val="Comment Subject Char"/>
    <w:basedOn w:val="CommentTextChar"/>
    <w:link w:val="CommentSubject"/>
    <w:uiPriority w:val="99"/>
    <w:semiHidden/>
    <w:rsid w:val="00B6008F"/>
    <w:rPr>
      <w:rFonts w:ascii="Arial" w:eastAsia="Lucida Sans Unicode" w:hAnsi="Arial"/>
      <w:b/>
      <w:bCs/>
      <w:lang w:val="en-GB"/>
    </w:rPr>
  </w:style>
  <w:style w:type="character" w:customStyle="1" w:styleId="Heading2Char">
    <w:name w:val="Heading 2 Char"/>
    <w:basedOn w:val="DefaultParagraphFont"/>
    <w:link w:val="Heading2"/>
    <w:rsid w:val="0070282A"/>
    <w:rPr>
      <w:rFonts w:ascii="Arial" w:eastAsia="Lucida Sans Unicode" w:hAnsi="Arial" w:cs="Tahoma"/>
      <w:b/>
      <w:bCs/>
      <w:color w:val="002882"/>
      <w:spacing w:val="10"/>
      <w:sz w:val="26"/>
      <w:szCs w:val="28"/>
      <w:lang w:val="en-GB"/>
    </w:rPr>
  </w:style>
  <w:style w:type="character" w:customStyle="1" w:styleId="Heading3Char">
    <w:name w:val="Heading 3 Char"/>
    <w:basedOn w:val="DefaultParagraphFont"/>
    <w:link w:val="Heading3"/>
    <w:rsid w:val="0070282A"/>
    <w:rPr>
      <w:rFonts w:ascii="Arial" w:eastAsia="Lucida Sans Unicode" w:hAnsi="Arial" w:cs="Tahoma"/>
      <w:b/>
      <w:bCs/>
      <w:color w:val="002882"/>
      <w:spacing w:val="10"/>
      <w:sz w:val="22"/>
      <w:szCs w:val="28"/>
      <w:lang w:val="en-GB"/>
    </w:rPr>
  </w:style>
  <w:style w:type="character" w:customStyle="1" w:styleId="uu5-bricks-span">
    <w:name w:val="uu5-bricks-span"/>
    <w:basedOn w:val="DefaultParagraphFont"/>
    <w:rsid w:val="0070282A"/>
  </w:style>
  <w:style w:type="table" w:customStyle="1" w:styleId="GridTable1LightAccent1">
    <w:name w:val="Grid Table 1 Light Accent 1"/>
    <w:basedOn w:val="TableNormal"/>
    <w:uiPriority w:val="46"/>
    <w:rsid w:val="00A214FF"/>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table" w:customStyle="1" w:styleId="GridTable5DarkAccent1">
    <w:name w:val="Grid Table 5 Dark Accent 1"/>
    <w:basedOn w:val="TableNormal"/>
    <w:uiPriority w:val="50"/>
    <w:rsid w:val="00A214FF"/>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customStyle="1" w:styleId="GridTable4Accent1">
    <w:name w:val="Grid Table 4 Accent 1"/>
    <w:basedOn w:val="TableNormal"/>
    <w:uiPriority w:val="49"/>
    <w:rsid w:val="00A214FF"/>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character" w:customStyle="1" w:styleId="UnresolvedMention">
    <w:name w:val="Unresolved Mention"/>
    <w:basedOn w:val="DefaultParagraphFont"/>
    <w:uiPriority w:val="99"/>
    <w:semiHidden/>
    <w:unhideWhenUsed/>
    <w:rsid w:val="0098363D"/>
    <w:rPr>
      <w:color w:val="605E5C"/>
      <w:shd w:val="clear" w:color="auto" w:fill="E1DFDD"/>
    </w:rPr>
  </w:style>
  <w:style w:type="character" w:customStyle="1" w:styleId="Heading1Char">
    <w:name w:val="Heading 1 Char"/>
    <w:basedOn w:val="DefaultParagraphFont"/>
    <w:link w:val="Heading1"/>
    <w:rsid w:val="009D625B"/>
    <w:rPr>
      <w:rFonts w:ascii="Arial" w:eastAsia="Lucida Sans Unicode" w:hAnsi="Arial" w:cs="Tahoma"/>
      <w:b/>
      <w:bCs/>
      <w:color w:val="002882"/>
      <w:spacing w:val="10"/>
      <w:sz w:val="30"/>
      <w:szCs w:val="32"/>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55352981">
      <w:bodyDiv w:val="1"/>
      <w:marLeft w:val="0"/>
      <w:marRight w:val="0"/>
      <w:marTop w:val="0"/>
      <w:marBottom w:val="0"/>
      <w:divBdr>
        <w:top w:val="none" w:sz="0" w:space="0" w:color="auto"/>
        <w:left w:val="none" w:sz="0" w:space="0" w:color="auto"/>
        <w:bottom w:val="none" w:sz="0" w:space="0" w:color="auto"/>
        <w:right w:val="none" w:sz="0" w:space="0" w:color="auto"/>
      </w:divBdr>
    </w:div>
    <w:div w:id="1279024936">
      <w:bodyDiv w:val="1"/>
      <w:marLeft w:val="0"/>
      <w:marRight w:val="0"/>
      <w:marTop w:val="0"/>
      <w:marBottom w:val="0"/>
      <w:divBdr>
        <w:top w:val="none" w:sz="0" w:space="0" w:color="auto"/>
        <w:left w:val="none" w:sz="0" w:space="0" w:color="auto"/>
        <w:bottom w:val="none" w:sz="0" w:space="0" w:color="auto"/>
        <w:right w:val="none" w:sz="0" w:space="0" w:color="auto"/>
      </w:divBdr>
    </w:div>
    <w:div w:id="172821546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header" Target="header5.xml"/><Relationship Id="rId26" Type="http://schemas.openxmlformats.org/officeDocument/2006/relationships/image" Target="media/image5.png"/><Relationship Id="rId39" Type="http://schemas.openxmlformats.org/officeDocument/2006/relationships/image" Target="media/image18.png"/><Relationship Id="rId21" Type="http://schemas.openxmlformats.org/officeDocument/2006/relationships/header" Target="header6.xml"/><Relationship Id="rId34" Type="http://schemas.openxmlformats.org/officeDocument/2006/relationships/image" Target="media/image13.png"/><Relationship Id="rId42" Type="http://schemas.openxmlformats.org/officeDocument/2006/relationships/header" Target="header7.xml"/><Relationship Id="rId47" Type="http://schemas.openxmlformats.org/officeDocument/2006/relationships/footer" Target="footer9.xml"/><Relationship Id="rId7" Type="http://schemas.openxmlformats.org/officeDocument/2006/relationships/footnotes" Target="footnotes.xml"/><Relationship Id="rId2" Type="http://schemas.openxmlformats.org/officeDocument/2006/relationships/numbering" Target="numbering.xml"/><Relationship Id="rId16" Type="http://schemas.openxmlformats.org/officeDocument/2006/relationships/footer" Target="footer3.xml"/><Relationship Id="rId29" Type="http://schemas.openxmlformats.org/officeDocument/2006/relationships/image" Target="media/image8.png"/><Relationship Id="rId11" Type="http://schemas.openxmlformats.org/officeDocument/2006/relationships/header" Target="header1.xml"/><Relationship Id="rId24" Type="http://schemas.openxmlformats.org/officeDocument/2006/relationships/image" Target="media/image3.png"/><Relationship Id="rId32" Type="http://schemas.openxmlformats.org/officeDocument/2006/relationships/image" Target="media/image11.png"/><Relationship Id="rId37" Type="http://schemas.openxmlformats.org/officeDocument/2006/relationships/image" Target="media/image16.png"/><Relationship Id="rId40" Type="http://schemas.openxmlformats.org/officeDocument/2006/relationships/image" Target="media/image19.png"/><Relationship Id="rId45" Type="http://schemas.openxmlformats.org/officeDocument/2006/relationships/footer" Target="footer8.xml"/><Relationship Id="rId5" Type="http://schemas.openxmlformats.org/officeDocument/2006/relationships/settings" Target="settings.xml"/><Relationship Id="rId15" Type="http://schemas.openxmlformats.org/officeDocument/2006/relationships/header" Target="header3.xml"/><Relationship Id="rId23" Type="http://schemas.openxmlformats.org/officeDocument/2006/relationships/image" Target="media/image2.png"/><Relationship Id="rId28" Type="http://schemas.openxmlformats.org/officeDocument/2006/relationships/image" Target="media/image7.png"/><Relationship Id="rId36" Type="http://schemas.openxmlformats.org/officeDocument/2006/relationships/image" Target="media/image15.png"/><Relationship Id="rId49" Type="http://schemas.openxmlformats.org/officeDocument/2006/relationships/theme" Target="theme/theme1.xml"/><Relationship Id="rId10" Type="http://schemas.openxmlformats.org/officeDocument/2006/relationships/image" Target="media/image110.png"/><Relationship Id="rId19" Type="http://schemas.openxmlformats.org/officeDocument/2006/relationships/footer" Target="footer4.xml"/><Relationship Id="rId31" Type="http://schemas.openxmlformats.org/officeDocument/2006/relationships/image" Target="media/image10.png"/><Relationship Id="rId44" Type="http://schemas.openxmlformats.org/officeDocument/2006/relationships/footer" Target="footer7.xml"/><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footer" Target="footer2.xml"/><Relationship Id="rId22" Type="http://schemas.openxmlformats.org/officeDocument/2006/relationships/footer" Target="footer6.xml"/><Relationship Id="rId27" Type="http://schemas.openxmlformats.org/officeDocument/2006/relationships/image" Target="media/image6.png"/><Relationship Id="rId30" Type="http://schemas.openxmlformats.org/officeDocument/2006/relationships/image" Target="media/image9.png"/><Relationship Id="rId35" Type="http://schemas.openxmlformats.org/officeDocument/2006/relationships/image" Target="media/image14.png"/><Relationship Id="rId43" Type="http://schemas.openxmlformats.org/officeDocument/2006/relationships/header" Target="header8.xml"/><Relationship Id="rId48" Type="http://schemas.openxmlformats.org/officeDocument/2006/relationships/fontTable" Target="fontTable.xml"/><Relationship Id="rId8" Type="http://schemas.openxmlformats.org/officeDocument/2006/relationships/endnotes" Target="endnotes.xml"/><Relationship Id="rId3" Type="http://schemas.openxmlformats.org/officeDocument/2006/relationships/styles" Target="styles.xml"/><Relationship Id="rId12" Type="http://schemas.openxmlformats.org/officeDocument/2006/relationships/header" Target="header2.xml"/><Relationship Id="rId17" Type="http://schemas.openxmlformats.org/officeDocument/2006/relationships/header" Target="header4.xml"/><Relationship Id="rId25" Type="http://schemas.openxmlformats.org/officeDocument/2006/relationships/image" Target="media/image4.png"/><Relationship Id="rId33" Type="http://schemas.openxmlformats.org/officeDocument/2006/relationships/image" Target="media/image12.png"/><Relationship Id="rId38" Type="http://schemas.openxmlformats.org/officeDocument/2006/relationships/image" Target="media/image17.png"/><Relationship Id="rId46" Type="http://schemas.openxmlformats.org/officeDocument/2006/relationships/header" Target="header9.xml"/><Relationship Id="rId20" Type="http://schemas.openxmlformats.org/officeDocument/2006/relationships/footer" Target="footer5.xml"/><Relationship Id="rId41" Type="http://schemas.openxmlformats.org/officeDocument/2006/relationships/image" Target="media/image20.png"/><Relationship Id="rId1" Type="http://schemas.openxmlformats.org/officeDocument/2006/relationships/customXml" Target="../customXml/item1.xml"/><Relationship Id="rId6" Type="http://schemas.openxmlformats.org/officeDocument/2006/relationships/webSettings" Target="webSettings.xml"/></Relationships>
</file>

<file path=word/_rels/header5.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Motiv systému Office">
  <a:themeElements>
    <a:clrScheme name="Kancelář">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celář">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celář">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064EC9C-24FA-4D7F-A45A-FD1749F5252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TotalTime>
  <Pages>24</Pages>
  <Words>2635</Words>
  <Characters>17078</Characters>
  <Application>Microsoft Office Word</Application>
  <DocSecurity>0</DocSecurity>
  <Lines>316</Lines>
  <Paragraphs>216</Paragraphs>
  <ScaleCrop>false</ScaleCrop>
  <HeadingPairs>
    <vt:vector size="4" baseType="variant">
      <vt:variant>
        <vt:lpstr>Title</vt:lpstr>
      </vt:variant>
      <vt:variant>
        <vt:i4>1</vt:i4>
      </vt:variant>
      <vt:variant>
        <vt:lpstr>Název</vt:lpstr>
      </vt:variant>
      <vt:variant>
        <vt:i4>1</vt:i4>
      </vt:variant>
    </vt:vector>
  </HeadingPairs>
  <TitlesOfParts>
    <vt:vector size="2" baseType="lpstr">
      <vt:lpstr>Market Participant User Guide for BRPs</vt:lpstr>
      <vt:lpstr>Document Title</vt:lpstr>
    </vt:vector>
  </TitlesOfParts>
  <Company>Unicorn Systems a.s.</Company>
  <LinksUpToDate>false</LinksUpToDate>
  <CharactersWithSpaces>19497</CharactersWithSpaces>
  <SharedDoc>false</SharedDoc>
  <HyperlinkBase/>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Market Participant User Guide for BRPs</dc:title>
  <dc:subject>New Damas system</dc:subject>
  <dc:creator>TEL</dc:creator>
  <dc:description>For internal use</dc:description>
  <cp:lastModifiedBy>TEL</cp:lastModifiedBy>
  <cp:revision>7</cp:revision>
  <cp:lastPrinted>2013-04-25T15:21:00Z</cp:lastPrinted>
  <dcterms:created xsi:type="dcterms:W3CDTF">2024-01-20T20:20:00Z</dcterms:created>
  <dcterms:modified xsi:type="dcterms:W3CDTF">2024-01-20T20:51:00Z</dcterms:modified>
  <cp:category>Damas Transelectrica</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e9aed89326e0dd49e9ff913c031e09026c52645da69b0289ac99683b4c27ad24</vt:lpwstr>
  </property>
</Properties>
</file>